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6B" w:rsidRPr="00806DD2" w:rsidRDefault="00806DD2" w:rsidP="002B126B">
      <w:pPr>
        <w:spacing w:after="240"/>
        <w:jc w:val="right"/>
        <w:rPr>
          <w:sz w:val="16"/>
          <w:szCs w:val="16"/>
        </w:rPr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  <w:r w:rsidRPr="00806DD2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806DD2">
        <w:rPr>
          <w:sz w:val="16"/>
          <w:szCs w:val="16"/>
        </w:rPr>
        <w:t xml:space="preserve">(в ред. распоряжения Правительства РФ </w:t>
      </w:r>
      <w:r w:rsidRPr="00806DD2">
        <w:rPr>
          <w:sz w:val="16"/>
          <w:szCs w:val="16"/>
        </w:rPr>
        <w:t xml:space="preserve">от 16.10.2007 № 1428-р, </w:t>
      </w:r>
      <w:r w:rsidRPr="00806DD2">
        <w:rPr>
          <w:sz w:val="16"/>
          <w:szCs w:val="16"/>
        </w:rPr>
        <w:br/>
        <w:t xml:space="preserve">Постановления Правительства РФ от 05.03.2018 № 227, </w:t>
      </w:r>
      <w:r w:rsidRPr="00806DD2">
        <w:rPr>
          <w:sz w:val="16"/>
          <w:szCs w:val="16"/>
        </w:rPr>
        <w:br/>
        <w:t xml:space="preserve">распоряжений Правительства РФ от 27.03.2019 № 543-р, </w:t>
      </w:r>
      <w:r w:rsidRPr="00806DD2">
        <w:rPr>
          <w:sz w:val="16"/>
          <w:szCs w:val="16"/>
        </w:rPr>
        <w:br/>
        <w:t>от 20.09.2019 № 2140-р, от 20.11.2019 № 2745-р)</w:t>
      </w:r>
    </w:p>
    <w:p w:rsidR="002B126B" w:rsidRDefault="002B126B" w:rsidP="002B126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992"/>
        <w:gridCol w:w="1701"/>
      </w:tblGrid>
      <w:tr w:rsidR="002B126B" w:rsidTr="009F48CF">
        <w:trPr>
          <w:cantSplit/>
          <w:trHeight w:val="1000"/>
        </w:trPr>
        <w:tc>
          <w:tcPr>
            <w:tcW w:w="81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126B" w:rsidRDefault="002B126B" w:rsidP="009F48CF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Default="002B126B" w:rsidP="009F48CF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2B126B" w:rsidTr="009F48CF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6B" w:rsidRDefault="002B126B" w:rsidP="009F48CF"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6B" w:rsidRDefault="002B126B" w:rsidP="009F48CF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26B" w:rsidRDefault="002B126B" w:rsidP="009F48CF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>Иванова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6B" w:rsidRDefault="002B126B" w:rsidP="009F48C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Default="002B126B" w:rsidP="009F48CF"/>
        </w:tc>
      </w:tr>
      <w:tr w:rsidR="002B126B" w:rsidTr="009F48CF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6B" w:rsidRDefault="002B126B" w:rsidP="009F48CF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6B" w:rsidRDefault="002B126B" w:rsidP="009F48CF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26B" w:rsidRDefault="002B126B" w:rsidP="009F48CF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6B" w:rsidRDefault="002B126B" w:rsidP="009F48C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Default="002B126B" w:rsidP="009F48CF"/>
        </w:tc>
      </w:tr>
      <w:tr w:rsidR="002B126B" w:rsidTr="009F48CF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6B" w:rsidRDefault="002B126B" w:rsidP="009F48CF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6B" w:rsidRDefault="002B126B" w:rsidP="009F48CF"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26B" w:rsidRDefault="002B126B" w:rsidP="009F48CF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>Степановна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6B" w:rsidRDefault="002B126B" w:rsidP="009F48C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Default="002B126B" w:rsidP="009F48CF"/>
        </w:tc>
      </w:tr>
    </w:tbl>
    <w:p w:rsidR="002B126B" w:rsidRDefault="002B126B" w:rsidP="002B126B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2B126B" w:rsidTr="009F48CF">
        <w:tc>
          <w:tcPr>
            <w:tcW w:w="4990" w:type="dxa"/>
            <w:tcBorders>
              <w:left w:val="nil"/>
            </w:tcBorders>
          </w:tcPr>
          <w:p w:rsidR="002B126B" w:rsidRDefault="002B126B" w:rsidP="009F48CF"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  <w:p w:rsidR="002B126B" w:rsidRDefault="002B126B" w:rsidP="009F48CF"/>
        </w:tc>
        <w:tc>
          <w:tcPr>
            <w:tcW w:w="4536" w:type="dxa"/>
            <w:tcBorders>
              <w:right w:val="nil"/>
            </w:tcBorders>
          </w:tcPr>
          <w:p w:rsidR="002B126B" w:rsidRPr="00A24FA8" w:rsidRDefault="002B126B" w:rsidP="009F48CF">
            <w:pPr>
              <w:rPr>
                <w:b/>
                <w:i/>
              </w:rPr>
            </w:pPr>
            <w:r w:rsidRPr="00A24FA8">
              <w:rPr>
                <w:b/>
                <w:i/>
              </w:rPr>
              <w:t>фамилию, имя, отчество не изменяла</w:t>
            </w:r>
          </w:p>
          <w:p w:rsidR="002B126B" w:rsidRPr="00A24FA8" w:rsidRDefault="002B126B" w:rsidP="009F48CF">
            <w:pPr>
              <w:jc w:val="center"/>
              <w:rPr>
                <w:b/>
              </w:rPr>
            </w:pPr>
            <w:r w:rsidRPr="00A24FA8">
              <w:rPr>
                <w:b/>
              </w:rPr>
              <w:t>или</w:t>
            </w:r>
          </w:p>
          <w:p w:rsidR="002B126B" w:rsidRDefault="002B126B" w:rsidP="009F48CF">
            <w:r w:rsidRPr="00A24FA8">
              <w:rPr>
                <w:b/>
                <w:i/>
              </w:rPr>
              <w:t xml:space="preserve">фамилию Васильева изменила на Иванову в </w:t>
            </w:r>
            <w:smartTag w:uri="urn:schemas-microsoft-com:office:smarttags" w:element="metricconverter">
              <w:smartTagPr>
                <w:attr w:name="ProductID" w:val="1985 г"/>
              </w:smartTagPr>
              <w:r w:rsidRPr="00A24FA8">
                <w:rPr>
                  <w:b/>
                  <w:i/>
                </w:rPr>
                <w:t>1985 г</w:t>
              </w:r>
            </w:smartTag>
            <w:r w:rsidRPr="00A24FA8">
              <w:rPr>
                <w:b/>
                <w:i/>
              </w:rPr>
              <w:t>. в связи с вступлением в брак</w:t>
            </w:r>
          </w:p>
        </w:tc>
      </w:tr>
      <w:tr w:rsidR="002B126B" w:rsidTr="009F48CF">
        <w:tc>
          <w:tcPr>
            <w:tcW w:w="4990" w:type="dxa"/>
            <w:tcBorders>
              <w:left w:val="nil"/>
            </w:tcBorders>
          </w:tcPr>
          <w:p w:rsidR="002B126B" w:rsidRDefault="002B126B" w:rsidP="009F48CF">
            <w:r>
              <w:t>3. Число, месяц, год и место рождения (село, деревня, город, район, область, край, республика, страна)</w:t>
            </w:r>
          </w:p>
          <w:p w:rsidR="002B126B" w:rsidRDefault="002B126B" w:rsidP="009F48CF"/>
        </w:tc>
        <w:tc>
          <w:tcPr>
            <w:tcW w:w="4536" w:type="dxa"/>
            <w:tcBorders>
              <w:right w:val="nil"/>
            </w:tcBorders>
          </w:tcPr>
          <w:p w:rsidR="002B126B" w:rsidRPr="00A24FA8" w:rsidRDefault="002B126B" w:rsidP="009F48CF">
            <w:pPr>
              <w:rPr>
                <w:b/>
                <w:i/>
              </w:rPr>
            </w:pPr>
            <w:r w:rsidRPr="00A24FA8">
              <w:rPr>
                <w:b/>
                <w:i/>
              </w:rPr>
              <w:t>23 февраля 1965 года</w:t>
            </w:r>
          </w:p>
          <w:p w:rsidR="002B126B" w:rsidRPr="00A24FA8" w:rsidRDefault="002B126B" w:rsidP="009F48CF">
            <w:r w:rsidRPr="00A24FA8">
              <w:rPr>
                <w:b/>
                <w:i/>
              </w:rPr>
              <w:t>г. Москва</w:t>
            </w:r>
          </w:p>
        </w:tc>
      </w:tr>
      <w:tr w:rsidR="002B126B" w:rsidTr="009F48CF">
        <w:tc>
          <w:tcPr>
            <w:tcW w:w="4990" w:type="dxa"/>
            <w:tcBorders>
              <w:left w:val="nil"/>
            </w:tcBorders>
          </w:tcPr>
          <w:p w:rsidR="002B126B" w:rsidRDefault="002B126B" w:rsidP="009F48CF"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536" w:type="dxa"/>
            <w:tcBorders>
              <w:right w:val="nil"/>
            </w:tcBorders>
          </w:tcPr>
          <w:p w:rsidR="002B126B" w:rsidRPr="00A24FA8" w:rsidRDefault="002B126B" w:rsidP="009F48CF">
            <w:r w:rsidRPr="00A24FA8">
              <w:rPr>
                <w:b/>
                <w:i/>
              </w:rPr>
              <w:t>гражданка Российской Федерации</w:t>
            </w:r>
          </w:p>
        </w:tc>
      </w:tr>
      <w:tr w:rsidR="002B126B" w:rsidTr="009F48CF">
        <w:tc>
          <w:tcPr>
            <w:tcW w:w="4990" w:type="dxa"/>
            <w:tcBorders>
              <w:left w:val="nil"/>
            </w:tcBorders>
          </w:tcPr>
          <w:p w:rsidR="002B126B" w:rsidRDefault="002B126B" w:rsidP="009F48CF"/>
          <w:p w:rsidR="002B126B" w:rsidRDefault="002B126B" w:rsidP="009F48CF">
            <w:r>
              <w:t>5. Образование (когда и какие учебные заведения окончили, номера дипломов)</w:t>
            </w:r>
          </w:p>
          <w:p w:rsidR="002B126B" w:rsidRDefault="002B126B" w:rsidP="009F48CF">
            <w:r>
              <w:t>Направление подготовки или специальность по диплому</w:t>
            </w:r>
          </w:p>
          <w:p w:rsidR="002B126B" w:rsidRDefault="002B126B" w:rsidP="009F48CF">
            <w:r>
              <w:br/>
              <w:t>Квалификация по диплому</w:t>
            </w:r>
          </w:p>
        </w:tc>
        <w:tc>
          <w:tcPr>
            <w:tcW w:w="4536" w:type="dxa"/>
            <w:tcBorders>
              <w:right w:val="nil"/>
            </w:tcBorders>
          </w:tcPr>
          <w:p w:rsidR="002B126B" w:rsidRPr="00A24FA8" w:rsidRDefault="002B126B" w:rsidP="009F48CF">
            <w:pPr>
              <w:rPr>
                <w:b/>
                <w:i/>
              </w:rPr>
            </w:pPr>
            <w:r w:rsidRPr="00A24FA8">
              <w:rPr>
                <w:b/>
                <w:i/>
              </w:rPr>
              <w:t>высшее профессиональное,</w:t>
            </w:r>
          </w:p>
          <w:p w:rsidR="002B126B" w:rsidRPr="00A24FA8" w:rsidRDefault="002B126B" w:rsidP="009F48CF">
            <w:pPr>
              <w:rPr>
                <w:b/>
                <w:i/>
              </w:rPr>
            </w:pPr>
            <w:r w:rsidRPr="00A24FA8">
              <w:rPr>
                <w:b/>
                <w:i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A24FA8">
                <w:rPr>
                  <w:b/>
                  <w:i/>
                </w:rPr>
                <w:t>1989 г</w:t>
              </w:r>
            </w:smartTag>
            <w:r>
              <w:rPr>
                <w:b/>
                <w:i/>
              </w:rPr>
              <w:t>.</w:t>
            </w:r>
            <w:r w:rsidRPr="00A24FA8">
              <w:rPr>
                <w:b/>
                <w:i/>
              </w:rPr>
              <w:t xml:space="preserve"> Московский экономико-статистический институт</w:t>
            </w:r>
          </w:p>
          <w:p w:rsidR="002B126B" w:rsidRPr="00A24FA8" w:rsidRDefault="002B126B" w:rsidP="009F48CF">
            <w:pPr>
              <w:rPr>
                <w:b/>
                <w:i/>
              </w:rPr>
            </w:pPr>
            <w:r w:rsidRPr="00A24FA8">
              <w:rPr>
                <w:b/>
                <w:i/>
              </w:rPr>
              <w:t>диплом АВС № 1988914</w:t>
            </w:r>
          </w:p>
          <w:p w:rsidR="002B126B" w:rsidRDefault="002B126B" w:rsidP="009F48CF">
            <w:pPr>
              <w:rPr>
                <w:b/>
                <w:i/>
              </w:rPr>
            </w:pPr>
            <w:r w:rsidRPr="00A24FA8">
              <w:rPr>
                <w:b/>
                <w:i/>
              </w:rPr>
              <w:t xml:space="preserve">спец. </w:t>
            </w:r>
            <w:r>
              <w:rPr>
                <w:b/>
                <w:i/>
              </w:rPr>
              <w:t>–</w:t>
            </w:r>
            <w:r w:rsidRPr="00A24FA8">
              <w:rPr>
                <w:b/>
                <w:i/>
              </w:rPr>
              <w:t xml:space="preserve"> статистика</w:t>
            </w:r>
          </w:p>
          <w:p w:rsidR="002B126B" w:rsidRPr="00A24FA8" w:rsidRDefault="002B126B" w:rsidP="009F48CF">
            <w:pPr>
              <w:rPr>
                <w:b/>
                <w:i/>
              </w:rPr>
            </w:pPr>
          </w:p>
          <w:p w:rsidR="002B126B" w:rsidRPr="00A24FA8" w:rsidRDefault="002B126B" w:rsidP="009F48CF">
            <w:proofErr w:type="spellStart"/>
            <w:r w:rsidRPr="00A24FA8">
              <w:rPr>
                <w:b/>
                <w:i/>
              </w:rPr>
              <w:t>квал</w:t>
            </w:r>
            <w:proofErr w:type="spellEnd"/>
            <w:r w:rsidRPr="00A24FA8">
              <w:rPr>
                <w:b/>
                <w:i/>
              </w:rPr>
              <w:t>. – экономист</w:t>
            </w:r>
          </w:p>
        </w:tc>
      </w:tr>
      <w:tr w:rsidR="002B126B" w:rsidTr="009F48CF">
        <w:tc>
          <w:tcPr>
            <w:tcW w:w="4990" w:type="dxa"/>
            <w:tcBorders>
              <w:left w:val="nil"/>
            </w:tcBorders>
          </w:tcPr>
          <w:p w:rsidR="002B126B" w:rsidRDefault="002B126B" w:rsidP="009F48CF">
            <w:r>
              <w:t xml:space="preserve">6. Послевузовское профессиональное образование: аспирантура, адъюнктура, докторантура (наименование образовательного или научного учреждения, год </w:t>
            </w:r>
            <w:proofErr w:type="gramStart"/>
            <w:r>
              <w:t>окончания)</w:t>
            </w:r>
            <w:r>
              <w:br/>
              <w:t>Ученая</w:t>
            </w:r>
            <w:proofErr w:type="gramEnd"/>
            <w:r>
              <w:t xml:space="preserve"> степень, ученое звание (когда присвоены, номера дипломов, аттестатов)</w:t>
            </w:r>
          </w:p>
        </w:tc>
        <w:tc>
          <w:tcPr>
            <w:tcW w:w="4536" w:type="dxa"/>
            <w:tcBorders>
              <w:right w:val="nil"/>
            </w:tcBorders>
          </w:tcPr>
          <w:p w:rsidR="002B126B" w:rsidRPr="00A24FA8" w:rsidRDefault="002B126B" w:rsidP="009F48CF">
            <w:r w:rsidRPr="00A24FA8">
              <w:rPr>
                <w:b/>
                <w:i/>
              </w:rPr>
              <w:t>не имею</w:t>
            </w:r>
          </w:p>
        </w:tc>
      </w:tr>
      <w:tr w:rsidR="002B126B" w:rsidTr="009F48CF">
        <w:tc>
          <w:tcPr>
            <w:tcW w:w="4990" w:type="dxa"/>
            <w:tcBorders>
              <w:left w:val="nil"/>
            </w:tcBorders>
          </w:tcPr>
          <w:p w:rsidR="002B126B" w:rsidRDefault="002B126B" w:rsidP="009F48CF">
            <w: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36" w:type="dxa"/>
            <w:tcBorders>
              <w:right w:val="nil"/>
            </w:tcBorders>
          </w:tcPr>
          <w:p w:rsidR="002B126B" w:rsidRPr="00A24FA8" w:rsidRDefault="002B126B" w:rsidP="009F48CF">
            <w:r w:rsidRPr="00A24FA8">
              <w:rPr>
                <w:b/>
                <w:i/>
              </w:rPr>
              <w:t>английский, читаю и перевожу со словарем</w:t>
            </w:r>
          </w:p>
        </w:tc>
      </w:tr>
      <w:tr w:rsidR="002B126B" w:rsidTr="009F48CF">
        <w:tc>
          <w:tcPr>
            <w:tcW w:w="4990" w:type="dxa"/>
            <w:tcBorders>
              <w:left w:val="nil"/>
              <w:bottom w:val="nil"/>
            </w:tcBorders>
          </w:tcPr>
          <w:p w:rsidR="002B126B" w:rsidRDefault="002B126B" w:rsidP="009F48CF">
            <w:r>
              <w:t xml:space="preserve">8. Классный чин федеральной гражданской </w:t>
            </w:r>
            <w:r>
              <w:lastRenderedPageBreak/>
              <w:t>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2B126B" w:rsidRPr="00A24FA8" w:rsidRDefault="002B126B" w:rsidP="009F48CF">
            <w:pPr>
              <w:rPr>
                <w:b/>
                <w:i/>
              </w:rPr>
            </w:pPr>
            <w:r w:rsidRPr="00A24FA8">
              <w:rPr>
                <w:b/>
                <w:i/>
              </w:rPr>
              <w:lastRenderedPageBreak/>
              <w:t>не имею</w:t>
            </w:r>
          </w:p>
          <w:p w:rsidR="002B126B" w:rsidRPr="00A24FA8" w:rsidRDefault="002B126B" w:rsidP="009F48CF">
            <w:pPr>
              <w:jc w:val="center"/>
              <w:rPr>
                <w:b/>
              </w:rPr>
            </w:pPr>
            <w:r w:rsidRPr="00A24FA8">
              <w:rPr>
                <w:b/>
              </w:rPr>
              <w:lastRenderedPageBreak/>
              <w:t>или</w:t>
            </w:r>
          </w:p>
          <w:p w:rsidR="002B126B" w:rsidRPr="00A24FA8" w:rsidRDefault="002B126B" w:rsidP="009F48CF">
            <w:pPr>
              <w:rPr>
                <w:b/>
                <w:i/>
              </w:rPr>
            </w:pPr>
            <w:r w:rsidRPr="00A24FA8">
              <w:rPr>
                <w:b/>
                <w:i/>
              </w:rPr>
              <w:t xml:space="preserve">имею классный чин </w:t>
            </w:r>
            <w:r>
              <w:rPr>
                <w:b/>
                <w:i/>
              </w:rPr>
              <w:t>советника</w:t>
            </w:r>
            <w:r w:rsidRPr="00A24FA8">
              <w:rPr>
                <w:b/>
                <w:i/>
              </w:rPr>
              <w:t xml:space="preserve"> Российской Федерации</w:t>
            </w:r>
            <w:r>
              <w:rPr>
                <w:b/>
                <w:i/>
              </w:rPr>
              <w:t xml:space="preserve"> 2 класса</w:t>
            </w:r>
          </w:p>
          <w:p w:rsidR="002B126B" w:rsidRPr="00A24FA8" w:rsidRDefault="002B126B" w:rsidP="009F48CF">
            <w:r w:rsidRPr="00A24FA8">
              <w:rPr>
                <w:b/>
                <w:i/>
              </w:rPr>
              <w:t xml:space="preserve">присвоен Министерством экономики России </w:t>
            </w:r>
            <w:r>
              <w:rPr>
                <w:b/>
                <w:i/>
              </w:rPr>
              <w:t>15.01.2002 приказ №28-лс</w:t>
            </w:r>
          </w:p>
        </w:tc>
      </w:tr>
      <w:tr w:rsidR="002B126B" w:rsidTr="009F48CF">
        <w:tc>
          <w:tcPr>
            <w:tcW w:w="4990" w:type="dxa"/>
            <w:tcBorders>
              <w:left w:val="nil"/>
            </w:tcBorders>
          </w:tcPr>
          <w:p w:rsidR="002B126B" w:rsidRDefault="002B126B" w:rsidP="009F48CF"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536" w:type="dxa"/>
            <w:tcBorders>
              <w:right w:val="nil"/>
            </w:tcBorders>
          </w:tcPr>
          <w:p w:rsidR="002B126B" w:rsidRPr="00A24FA8" w:rsidRDefault="002B126B" w:rsidP="009F48CF">
            <w:pPr>
              <w:pageBreakBefore/>
            </w:pPr>
            <w:r w:rsidRPr="00A24FA8">
              <w:rPr>
                <w:b/>
                <w:i/>
              </w:rPr>
              <w:t>не была</w:t>
            </w:r>
          </w:p>
        </w:tc>
      </w:tr>
      <w:tr w:rsidR="002B126B" w:rsidTr="009F48CF">
        <w:tc>
          <w:tcPr>
            <w:tcW w:w="4990" w:type="dxa"/>
            <w:tcBorders>
              <w:left w:val="nil"/>
            </w:tcBorders>
          </w:tcPr>
          <w:p w:rsidR="002B126B" w:rsidRDefault="002B126B" w:rsidP="009F48CF"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  <w:p w:rsidR="002B126B" w:rsidRDefault="002B126B" w:rsidP="009F48CF"/>
        </w:tc>
        <w:tc>
          <w:tcPr>
            <w:tcW w:w="4536" w:type="dxa"/>
            <w:tcBorders>
              <w:right w:val="nil"/>
            </w:tcBorders>
          </w:tcPr>
          <w:p w:rsidR="002B126B" w:rsidRPr="00A24FA8" w:rsidRDefault="002B126B" w:rsidP="009F48CF">
            <w:r w:rsidRPr="00A24FA8">
              <w:rPr>
                <w:b/>
                <w:i/>
              </w:rPr>
              <w:t>не имею</w:t>
            </w:r>
          </w:p>
        </w:tc>
      </w:tr>
    </w:tbl>
    <w:p w:rsidR="002B126B" w:rsidRDefault="002B126B" w:rsidP="00806DD2">
      <w:pPr>
        <w:spacing w:before="120" w:after="120"/>
        <w:jc w:val="both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2B126B" w:rsidRPr="00806DD2" w:rsidRDefault="002B126B" w:rsidP="00806DD2">
      <w:pPr>
        <w:spacing w:after="120"/>
        <w:jc w:val="both"/>
        <w:rPr>
          <w:sz w:val="20"/>
          <w:szCs w:val="20"/>
        </w:rPr>
      </w:pPr>
      <w:r w:rsidRPr="00806DD2">
        <w:rPr>
          <w:sz w:val="20"/>
          <w:szCs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4252"/>
        <w:gridCol w:w="3261"/>
      </w:tblGrid>
      <w:tr w:rsidR="002B126B" w:rsidTr="009F48CF">
        <w:trPr>
          <w:cantSplit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Default="002B126B" w:rsidP="009F48CF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Default="002B126B" w:rsidP="009F48CF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Default="002B126B" w:rsidP="009F48CF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2B126B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Default="002B126B" w:rsidP="009F48CF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Default="002B126B" w:rsidP="009F48CF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Default="002B126B" w:rsidP="009F48CF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Default="002B126B" w:rsidP="009F48CF">
            <w:pPr>
              <w:jc w:val="center"/>
            </w:pP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09.1984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06.1989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студентка дневного отделения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 xml:space="preserve">г. Москва, ул. </w:t>
            </w:r>
            <w:proofErr w:type="spellStart"/>
            <w:r w:rsidRPr="003E4A1D">
              <w:rPr>
                <w:b/>
                <w:i/>
                <w:sz w:val="22"/>
                <w:szCs w:val="22"/>
              </w:rPr>
              <w:t>Нежинская</w:t>
            </w:r>
            <w:proofErr w:type="spellEnd"/>
            <w:r w:rsidRPr="003E4A1D">
              <w:rPr>
                <w:b/>
                <w:i/>
                <w:sz w:val="22"/>
                <w:szCs w:val="22"/>
              </w:rPr>
              <w:t xml:space="preserve">, </w:t>
            </w: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Московского экономико-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д. 7</w:t>
            </w: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статистического института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06.1989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10.1990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экономист отдела межотраслевого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 xml:space="preserve">г. Москва, М.Черкасский </w:t>
            </w: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баланса Управления Балансовых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пер., д. 2/6</w:t>
            </w: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работ ЦСУ РСФСР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10.1990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12.1992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 xml:space="preserve">старший экономист отдела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 xml:space="preserve">г. Москва, М.Черкасский </w:t>
            </w: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межотраслевого баланса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пер., д. 2/6</w:t>
            </w: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 xml:space="preserve">балансовых работ ЦСУ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РСФСР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12.1992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02.1996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ведущий экономист отдела расчетов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 xml:space="preserve">г. Москва, М.Черкасский </w:t>
            </w: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добавочной стоимости Главного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пер., д. 2/6</w:t>
            </w: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управления национальных счетов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Госкомстата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02.1996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10.1998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временно не работала в связи 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г. Москва, ул. Академика</w:t>
            </w: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необходимостью ухода за ребенком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proofErr w:type="spellStart"/>
            <w:r w:rsidRPr="003E4A1D">
              <w:rPr>
                <w:b/>
                <w:i/>
                <w:sz w:val="22"/>
                <w:szCs w:val="22"/>
              </w:rPr>
              <w:t>Янгеля</w:t>
            </w:r>
            <w:proofErr w:type="spellEnd"/>
            <w:r w:rsidRPr="003E4A1D">
              <w:rPr>
                <w:b/>
                <w:i/>
                <w:sz w:val="22"/>
                <w:szCs w:val="22"/>
              </w:rPr>
              <w:t>, д. 8, кв. 35</w:t>
            </w: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10.1998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03.2000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экономист ООО «Фортуна»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г. Москва, ул. Петровка, 5</w:t>
            </w: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03.2000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12.2003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начальник отдела статистики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г. Москва, ул. Мясницкая,</w:t>
            </w: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национального богатства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д. 39, стр. 1</w:t>
            </w: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национальных счетов Госкомстата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01.2004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05.2012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главный специалист ООО «</w:t>
            </w:r>
            <w:proofErr w:type="spellStart"/>
            <w:r w:rsidRPr="003E4A1D">
              <w:rPr>
                <w:b/>
                <w:i/>
                <w:sz w:val="22"/>
                <w:szCs w:val="22"/>
              </w:rPr>
              <w:t>ОмегаПлюс</w:t>
            </w:r>
            <w:proofErr w:type="spellEnd"/>
            <w:r w:rsidRPr="003E4A1D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г. Москва, ул. Нагорная, д. 3</w:t>
            </w: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 xml:space="preserve">по наст </w:t>
            </w:r>
            <w:proofErr w:type="spellStart"/>
            <w:r w:rsidRPr="003E4A1D">
              <w:rPr>
                <w:b/>
                <w:i/>
                <w:sz w:val="22"/>
                <w:szCs w:val="22"/>
              </w:rPr>
              <w:t>вр</w:t>
            </w:r>
            <w:proofErr w:type="spellEnd"/>
            <w:r w:rsidRPr="003E4A1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временно не работаю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r w:rsidRPr="003E4A1D">
              <w:rPr>
                <w:b/>
                <w:i/>
                <w:sz w:val="22"/>
                <w:szCs w:val="22"/>
              </w:rPr>
              <w:t>г. Москва, ул. Академика</w:t>
            </w:r>
          </w:p>
        </w:tc>
      </w:tr>
      <w:tr w:rsidR="002B126B" w:rsidRPr="003E4A1D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Pr="003E4A1D" w:rsidRDefault="002B126B" w:rsidP="009F48CF">
            <w:pPr>
              <w:rPr>
                <w:b/>
                <w:i/>
              </w:rPr>
            </w:pPr>
            <w:proofErr w:type="spellStart"/>
            <w:r w:rsidRPr="003E4A1D">
              <w:rPr>
                <w:b/>
                <w:i/>
                <w:sz w:val="22"/>
                <w:szCs w:val="22"/>
              </w:rPr>
              <w:t>Янгеля</w:t>
            </w:r>
            <w:proofErr w:type="spellEnd"/>
            <w:r w:rsidRPr="003E4A1D">
              <w:rPr>
                <w:b/>
                <w:i/>
                <w:sz w:val="22"/>
                <w:szCs w:val="22"/>
              </w:rPr>
              <w:t>, д. 8, кв. 35</w:t>
            </w:r>
          </w:p>
        </w:tc>
      </w:tr>
      <w:tr w:rsidR="002B126B" w:rsidRPr="00E32FDE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Default="002B126B" w:rsidP="009F48C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Default="002B126B" w:rsidP="009F48CF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Default="002B126B" w:rsidP="009F48CF">
            <w:pPr>
              <w:rPr>
                <w:b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Default="002B126B" w:rsidP="009F48CF">
            <w:pPr>
              <w:rPr>
                <w:b/>
                <w:i/>
              </w:rPr>
            </w:pPr>
          </w:p>
        </w:tc>
      </w:tr>
      <w:tr w:rsidR="002B126B" w:rsidRPr="00E32FDE" w:rsidTr="009F48CF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Default="002B126B" w:rsidP="009F48C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Default="002B126B" w:rsidP="009F48CF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Default="002B126B" w:rsidP="009F48CF">
            <w:pPr>
              <w:rPr>
                <w:b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B" w:rsidRDefault="002B126B" w:rsidP="009F48CF">
            <w:pPr>
              <w:rPr>
                <w:b/>
                <w:i/>
              </w:rPr>
            </w:pPr>
          </w:p>
        </w:tc>
      </w:tr>
    </w:tbl>
    <w:p w:rsidR="002B126B" w:rsidRDefault="002B126B" w:rsidP="002B126B">
      <w:pPr>
        <w:spacing w:before="120"/>
        <w:ind w:right="141"/>
      </w:pPr>
      <w:r>
        <w:lastRenderedPageBreak/>
        <w:t>12. Государственные награды, иные награды и знаки отличия</w:t>
      </w:r>
    </w:p>
    <w:p w:rsidR="002B126B" w:rsidRPr="006B4B31" w:rsidRDefault="002B126B" w:rsidP="002B126B">
      <w:pPr>
        <w:ind w:right="141" w:firstLine="720"/>
      </w:pPr>
      <w:r w:rsidRPr="006B4B31">
        <w:rPr>
          <w:b/>
          <w:i/>
        </w:rPr>
        <w:t>не имею</w:t>
      </w:r>
    </w:p>
    <w:p w:rsidR="002B126B" w:rsidRDefault="002B126B" w:rsidP="002B126B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2B126B" w:rsidRDefault="002B126B" w:rsidP="002B126B">
      <w:pPr>
        <w:ind w:right="141"/>
      </w:pPr>
    </w:p>
    <w:p w:rsidR="002B126B" w:rsidRDefault="002B126B" w:rsidP="002B126B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2B126B" w:rsidRDefault="002B126B" w:rsidP="002B126B">
      <w:pPr>
        <w:ind w:right="141"/>
        <w:jc w:val="both"/>
      </w:pPr>
    </w:p>
    <w:p w:rsidR="002B126B" w:rsidRDefault="002B126B" w:rsidP="002B126B">
      <w:pPr>
        <w:ind w:right="141"/>
        <w:jc w:val="both"/>
      </w:pPr>
      <w:r>
        <w:t xml:space="preserve">13. Ваши близкие родственники (отец, мать, братья, сестры и дети), а также </w:t>
      </w:r>
      <w:r w:rsidR="00806DD2">
        <w:t>супруга (супруг), в том числе бывшая (бывший), супруги братьев и сестер, братья и сестры супругов.</w:t>
      </w:r>
    </w:p>
    <w:p w:rsidR="002B126B" w:rsidRDefault="002B126B" w:rsidP="00806DD2">
      <w:pPr>
        <w:spacing w:after="120"/>
        <w:ind w:right="141"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1717"/>
        <w:gridCol w:w="2047"/>
        <w:gridCol w:w="1906"/>
      </w:tblGrid>
      <w:tr w:rsidR="002B126B" w:rsidTr="009F48CF">
        <w:trPr>
          <w:cantSplit/>
        </w:trPr>
        <w:tc>
          <w:tcPr>
            <w:tcW w:w="1588" w:type="dxa"/>
            <w:vAlign w:val="center"/>
          </w:tcPr>
          <w:p w:rsidR="002B126B" w:rsidRDefault="002B126B" w:rsidP="009F48CF">
            <w:pPr>
              <w:jc w:val="center"/>
            </w:pPr>
            <w:r>
              <w:t>Степень родства</w:t>
            </w:r>
          </w:p>
        </w:tc>
        <w:tc>
          <w:tcPr>
            <w:tcW w:w="2551" w:type="dxa"/>
            <w:vAlign w:val="center"/>
          </w:tcPr>
          <w:p w:rsidR="002B126B" w:rsidRDefault="002B126B" w:rsidP="009F48CF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2B126B" w:rsidRDefault="002B126B" w:rsidP="009F48CF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2B126B" w:rsidRDefault="002B126B" w:rsidP="009F48CF">
            <w:pPr>
              <w:jc w:val="center"/>
            </w:pPr>
            <w:r>
              <w:t xml:space="preserve">Место работы (наименование </w:t>
            </w:r>
            <w:r>
              <w:br/>
              <w:t>и адрес организации), должность</w:t>
            </w:r>
          </w:p>
        </w:tc>
        <w:tc>
          <w:tcPr>
            <w:tcW w:w="1906" w:type="dxa"/>
            <w:vAlign w:val="center"/>
          </w:tcPr>
          <w:p w:rsidR="002B126B" w:rsidRDefault="002B126B" w:rsidP="009F48CF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2B126B" w:rsidRPr="006B4B31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отец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rPr>
                <w:b/>
                <w:i/>
              </w:rPr>
            </w:pPr>
            <w:r w:rsidRPr="006B4B31">
              <w:rPr>
                <w:b/>
                <w:i/>
              </w:rPr>
              <w:t>Васильев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1921, 19 мая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пенсионер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г. Москва,</w:t>
            </w:r>
          </w:p>
        </w:tc>
      </w:tr>
      <w:tr w:rsidR="002B126B" w:rsidRPr="006B4B31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rPr>
                <w:b/>
                <w:i/>
              </w:rPr>
            </w:pPr>
            <w:r w:rsidRPr="006B4B31">
              <w:rPr>
                <w:b/>
                <w:i/>
              </w:rPr>
              <w:t>Степан</w:t>
            </w:r>
            <w:r>
              <w:rPr>
                <w:b/>
                <w:i/>
              </w:rPr>
              <w:t xml:space="preserve"> Иванович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г. Москва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ул. Полярная</w:t>
            </w:r>
          </w:p>
        </w:tc>
      </w:tr>
      <w:tr w:rsidR="002B126B" w:rsidRPr="006B4B31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rPr>
                <w:b/>
                <w:i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д. 20, кв. 46</w:t>
            </w:r>
          </w:p>
        </w:tc>
      </w:tr>
      <w:tr w:rsidR="002B126B" w:rsidRPr="006B4B31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мать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rPr>
                <w:b/>
                <w:i/>
              </w:rPr>
            </w:pPr>
            <w:r w:rsidRPr="006B4B31">
              <w:rPr>
                <w:b/>
                <w:i/>
              </w:rPr>
              <w:t xml:space="preserve">Васильева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 xml:space="preserve">1924,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пенсионерка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г. Москва,</w:t>
            </w:r>
          </w:p>
        </w:tc>
      </w:tr>
      <w:tr w:rsidR="002B126B" w:rsidRPr="006B4B31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rPr>
                <w:b/>
                <w:i/>
              </w:rPr>
            </w:pPr>
            <w:r w:rsidRPr="006B4B31">
              <w:rPr>
                <w:b/>
                <w:i/>
              </w:rPr>
              <w:t>(</w:t>
            </w:r>
            <w:proofErr w:type="spellStart"/>
            <w:r w:rsidRPr="006B4B31">
              <w:rPr>
                <w:b/>
                <w:i/>
              </w:rPr>
              <w:t>Кутепова</w:t>
            </w:r>
            <w:proofErr w:type="spellEnd"/>
            <w:r w:rsidRPr="006B4B31">
              <w:rPr>
                <w:b/>
                <w:i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18 марта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ул. Полярная</w:t>
            </w:r>
          </w:p>
        </w:tc>
      </w:tr>
      <w:tr w:rsidR="002B126B" w:rsidRPr="006B4B31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rPr>
                <w:b/>
                <w:i/>
              </w:rPr>
            </w:pPr>
            <w:r w:rsidRPr="006B4B31">
              <w:rPr>
                <w:b/>
                <w:i/>
              </w:rPr>
              <w:t>Ольга Ивановна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г. Москва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д. 20, кв. 46</w:t>
            </w:r>
          </w:p>
        </w:tc>
      </w:tr>
      <w:tr w:rsidR="002B126B" w:rsidRPr="006B4B31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муж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rPr>
                <w:b/>
                <w:i/>
              </w:rPr>
            </w:pPr>
            <w:r w:rsidRPr="006B4B31">
              <w:rPr>
                <w:b/>
                <w:i/>
              </w:rPr>
              <w:t>Иванов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 xml:space="preserve">1960,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</w:tr>
      <w:tr w:rsidR="002B126B" w:rsidRPr="006B4B31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rPr>
                <w:b/>
                <w:i/>
              </w:rPr>
            </w:pPr>
            <w:r w:rsidRPr="006B4B31">
              <w:rPr>
                <w:b/>
                <w:i/>
              </w:rPr>
              <w:t>Петр Григорьевич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25 января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ООО «Орион»,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 xml:space="preserve">г. Москва, </w:t>
            </w:r>
          </w:p>
        </w:tc>
      </w:tr>
      <w:tr w:rsidR="002B126B" w:rsidRPr="006B4B31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rPr>
                <w:b/>
                <w:i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г. Липецк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 xml:space="preserve">г. Москва,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ул. Академика</w:t>
            </w:r>
          </w:p>
        </w:tc>
      </w:tr>
      <w:tr w:rsidR="002B126B" w:rsidRPr="006B4B31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rPr>
                <w:b/>
                <w:i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ул. Ферганская,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proofErr w:type="spellStart"/>
            <w:r w:rsidRPr="006B4B31">
              <w:rPr>
                <w:b/>
                <w:i/>
              </w:rPr>
              <w:t>Янгеля</w:t>
            </w:r>
            <w:proofErr w:type="spellEnd"/>
            <w:r w:rsidRPr="006B4B31">
              <w:rPr>
                <w:b/>
                <w:i/>
              </w:rPr>
              <w:t xml:space="preserve">, д. 8, </w:t>
            </w:r>
          </w:p>
        </w:tc>
      </w:tr>
      <w:tr w:rsidR="002B126B" w:rsidRPr="006B4B31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rPr>
                <w:b/>
                <w:i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д. 4,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кв. 35</w:t>
            </w:r>
          </w:p>
        </w:tc>
      </w:tr>
      <w:tr w:rsidR="002B126B" w:rsidRPr="006B4B31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rPr>
                <w:b/>
                <w:i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инженер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</w:tr>
      <w:tr w:rsidR="002B126B" w:rsidRPr="006B4B31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rPr>
                <w:b/>
                <w:i/>
              </w:rPr>
            </w:pPr>
            <w:r w:rsidRPr="006B4B31">
              <w:rPr>
                <w:b/>
                <w:i/>
              </w:rPr>
              <w:t>Иванов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1986,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ООО «Факел»,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г. Москва,</w:t>
            </w:r>
          </w:p>
        </w:tc>
      </w:tr>
      <w:tr w:rsidR="002B126B" w:rsidRPr="006B4B31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rPr>
                <w:b/>
                <w:i/>
              </w:rPr>
            </w:pPr>
            <w:r w:rsidRPr="006B4B31">
              <w:rPr>
                <w:b/>
                <w:i/>
              </w:rPr>
              <w:t>Сергей Петрович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13 сентября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г. Москва,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ул. Академика</w:t>
            </w:r>
          </w:p>
        </w:tc>
      </w:tr>
      <w:tr w:rsidR="002B126B" w:rsidRPr="006B4B31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г. Москва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ул. Беговая, д. 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proofErr w:type="spellStart"/>
            <w:r w:rsidRPr="006B4B31">
              <w:rPr>
                <w:b/>
                <w:i/>
              </w:rPr>
              <w:t>Янгеля</w:t>
            </w:r>
            <w:proofErr w:type="spellEnd"/>
            <w:r w:rsidRPr="006B4B31">
              <w:rPr>
                <w:b/>
                <w:i/>
              </w:rPr>
              <w:t xml:space="preserve">, д. 8, </w:t>
            </w:r>
          </w:p>
        </w:tc>
      </w:tr>
      <w:tr w:rsidR="002B126B" w:rsidRPr="006B4B31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экономист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  <w:rPr>
                <w:b/>
                <w:i/>
              </w:rPr>
            </w:pPr>
            <w:r w:rsidRPr="006B4B31">
              <w:rPr>
                <w:b/>
                <w:i/>
              </w:rPr>
              <w:t>кв. 35</w:t>
            </w:r>
          </w:p>
        </w:tc>
      </w:tr>
      <w:tr w:rsidR="002B126B" w:rsidRPr="00F2420E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</w:tr>
      <w:tr w:rsidR="002B126B" w:rsidRPr="00F2420E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</w:tr>
      <w:tr w:rsidR="002B126B" w:rsidRPr="00F2420E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</w:tr>
      <w:tr w:rsidR="002B126B" w:rsidRPr="00F2420E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Pr="006B4B31" w:rsidRDefault="002B126B" w:rsidP="009F48CF">
            <w:pPr>
              <w:jc w:val="center"/>
            </w:pPr>
          </w:p>
        </w:tc>
      </w:tr>
      <w:tr w:rsidR="002B126B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Default="002B126B" w:rsidP="009F48C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Default="002B126B" w:rsidP="009F48CF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Default="002B126B" w:rsidP="009F48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Default="002B126B" w:rsidP="009F48CF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Default="002B126B" w:rsidP="009F48CF">
            <w:pPr>
              <w:jc w:val="center"/>
            </w:pPr>
          </w:p>
        </w:tc>
      </w:tr>
      <w:tr w:rsidR="002B126B" w:rsidTr="009F48C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Default="002B126B" w:rsidP="009F48C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Default="002B126B" w:rsidP="009F48CF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Default="002B126B" w:rsidP="009F48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Default="002B126B" w:rsidP="009F48CF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B" w:rsidRDefault="002B126B" w:rsidP="009F48CF">
            <w:pPr>
              <w:jc w:val="center"/>
            </w:pPr>
          </w:p>
        </w:tc>
      </w:tr>
    </w:tbl>
    <w:p w:rsidR="002B126B" w:rsidRDefault="002B126B" w:rsidP="002B126B">
      <w:pPr>
        <w:spacing w:before="120"/>
        <w:jc w:val="both"/>
      </w:pPr>
      <w:r>
        <w:t xml:space="preserve">14. Ваши близкие родственники (отец, мать, братья, сестры и дети), а также </w:t>
      </w:r>
      <w:r w:rsidR="00806DD2">
        <w:t>супруга (супруг),</w:t>
      </w:r>
      <w:r>
        <w:t xml:space="preserve"> в том числе бывш</w:t>
      </w:r>
      <w:r w:rsidR="00806DD2">
        <w:t>ая (бывший), супруги братьев и сестер, братья и сестры супругов</w:t>
      </w:r>
      <w:r>
        <w:t xml:space="preserve">, постоянно проживающие за границей и (или) оформляющие документы для выезда на постоянное место жительства в другое </w:t>
      </w:r>
      <w:proofErr w:type="gramStart"/>
      <w:r>
        <w:t xml:space="preserve">государство  </w:t>
      </w:r>
      <w:r w:rsidRPr="008A6FFA">
        <w:rPr>
          <w:b/>
          <w:i/>
        </w:rPr>
        <w:t>не</w:t>
      </w:r>
      <w:proofErr w:type="gramEnd"/>
      <w:r w:rsidRPr="008A6FFA">
        <w:rPr>
          <w:b/>
          <w:i/>
        </w:rPr>
        <w:t xml:space="preserve"> проживают</w:t>
      </w:r>
    </w:p>
    <w:p w:rsidR="002B126B" w:rsidRDefault="002B126B" w:rsidP="002B126B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2B126B" w:rsidRDefault="002B126B" w:rsidP="002B126B"/>
    <w:p w:rsidR="002B126B" w:rsidRDefault="002B126B" w:rsidP="002B126B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2B126B" w:rsidRDefault="002B126B" w:rsidP="002B126B"/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666F91" w:rsidRDefault="00666F91" w:rsidP="00666F91"/>
    <w:p w:rsidR="00C16A25" w:rsidRDefault="00666F91" w:rsidP="00C16A25">
      <w:pPr>
        <w:jc w:val="both"/>
      </w:pPr>
      <w:r>
        <w:t xml:space="preserve">14(1). Гражданство (подданство) </w:t>
      </w:r>
      <w:r w:rsidR="00806DD2">
        <w:t>супруги (супруга)</w:t>
      </w:r>
      <w:r>
        <w:t xml:space="preserve"> Если </w:t>
      </w:r>
      <w:r w:rsidR="00806DD2">
        <w:t>супруга (супруг)</w:t>
      </w:r>
      <w:r>
        <w:t xml:space="preserve">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</w:t>
      </w:r>
      <w:r>
        <w:lastRenderedPageBreak/>
        <w:t xml:space="preserve">федеральной государственной гражданской службы, по которой предусмотрено присвоение дипломатического ранга)  </w:t>
      </w:r>
    </w:p>
    <w:p w:rsidR="002B126B" w:rsidRDefault="002B126B" w:rsidP="00C16A25">
      <w:pPr>
        <w:jc w:val="both"/>
      </w:pPr>
      <w:r>
        <w:t xml:space="preserve">15. Пребывание за границей (когда, где, с какой целью)  </w:t>
      </w:r>
      <w:r>
        <w:tab/>
      </w:r>
      <w:r w:rsidRPr="008A6FFA">
        <w:rPr>
          <w:b/>
          <w:i/>
        </w:rPr>
        <w:t>не была</w:t>
      </w:r>
      <w:r w:rsidRPr="008A6FFA">
        <w:rPr>
          <w:b/>
          <w:i/>
        </w:rPr>
        <w:tab/>
      </w:r>
      <w:r w:rsidRPr="008A6FFA">
        <w:rPr>
          <w:b/>
        </w:rPr>
        <w:t>или</w:t>
      </w:r>
    </w:p>
    <w:p w:rsidR="002B126B" w:rsidRDefault="002B126B" w:rsidP="002B126B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2B126B" w:rsidRPr="008A6FFA" w:rsidRDefault="002B126B" w:rsidP="002B126B">
      <w:r w:rsidRPr="008A6FFA">
        <w:rPr>
          <w:b/>
          <w:i/>
        </w:rPr>
        <w:t xml:space="preserve">неоднократно, </w:t>
      </w:r>
      <w:smartTag w:uri="urn:schemas-microsoft-com:office:smarttags" w:element="metricconverter">
        <w:smartTagPr>
          <w:attr w:name="ProductID" w:val="2008 г"/>
        </w:smartTagPr>
        <w:r w:rsidRPr="008A6FFA">
          <w:rPr>
            <w:b/>
            <w:i/>
          </w:rPr>
          <w:t>2008 г</w:t>
        </w:r>
      </w:smartTag>
      <w:r w:rsidRPr="008A6FFA">
        <w:rPr>
          <w:b/>
          <w:i/>
        </w:rPr>
        <w:t>. - Турция, туристическая поездка</w:t>
      </w:r>
    </w:p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/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/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  <w:r w:rsidRPr="00A15042">
        <w:rPr>
          <w:b/>
          <w:i/>
        </w:rPr>
        <w:t>невоеннообязанная</w:t>
      </w:r>
    </w:p>
    <w:p w:rsidR="002B126B" w:rsidRDefault="002B126B" w:rsidP="002B126B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2B126B" w:rsidRDefault="002B126B" w:rsidP="002B126B"/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>
      <w:pPr>
        <w:tabs>
          <w:tab w:val="left" w:pos="8505"/>
        </w:tabs>
        <w:jc w:val="both"/>
      </w:pPr>
    </w:p>
    <w:p w:rsidR="002B126B" w:rsidRPr="00A15042" w:rsidRDefault="002B126B" w:rsidP="00B7606D">
      <w:pPr>
        <w:jc w:val="both"/>
        <w:rPr>
          <w:b/>
          <w:i/>
        </w:rPr>
      </w:pPr>
      <w:r>
        <w:t xml:space="preserve">17. Домашний адрес (адрес регистрации, фактического проживания), номер телефона (либо иной вид </w:t>
      </w:r>
      <w:proofErr w:type="gramStart"/>
      <w:r>
        <w:t xml:space="preserve">связи)  </w:t>
      </w:r>
      <w:smartTag w:uri="urn:schemas-microsoft-com:office:smarttags" w:element="metricconverter">
        <w:smartTagPr>
          <w:attr w:name="ProductID" w:val="131450, г"/>
        </w:smartTagPr>
        <w:r w:rsidRPr="00A15042">
          <w:rPr>
            <w:b/>
            <w:i/>
          </w:rPr>
          <w:t>131450</w:t>
        </w:r>
        <w:proofErr w:type="gramEnd"/>
        <w:r w:rsidRPr="00A15042">
          <w:rPr>
            <w:b/>
            <w:i/>
          </w:rPr>
          <w:t>, г</w:t>
        </w:r>
      </w:smartTag>
      <w:r w:rsidRPr="00A15042">
        <w:rPr>
          <w:b/>
          <w:i/>
        </w:rPr>
        <w:t>. Москва,</w:t>
      </w:r>
      <w:r w:rsidRPr="00A15042">
        <w:t xml:space="preserve"> </w:t>
      </w:r>
      <w:r w:rsidRPr="00A15042">
        <w:rPr>
          <w:b/>
          <w:i/>
        </w:rPr>
        <w:t xml:space="preserve">ул. Академика </w:t>
      </w:r>
      <w:proofErr w:type="spellStart"/>
      <w:r w:rsidRPr="00A15042">
        <w:rPr>
          <w:b/>
          <w:i/>
        </w:rPr>
        <w:t>Янгеля</w:t>
      </w:r>
      <w:proofErr w:type="spellEnd"/>
      <w:r w:rsidRPr="00A15042">
        <w:rPr>
          <w:b/>
          <w:i/>
        </w:rPr>
        <w:t>, д. 8, кв. 35, тел. (495) 489-18-20</w:t>
      </w:r>
    </w:p>
    <w:p w:rsidR="002B126B" w:rsidRDefault="002B126B" w:rsidP="002B126B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2B126B" w:rsidRDefault="002B126B" w:rsidP="002B126B"/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/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/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Pr="00A15042" w:rsidRDefault="002B126B" w:rsidP="002B126B">
      <w:bookmarkStart w:id="0" w:name="_GoBack"/>
      <w:bookmarkEnd w:id="0"/>
      <w:r>
        <w:t xml:space="preserve">18. Паспорт или документ, его заменяющий  </w:t>
      </w:r>
      <w:r w:rsidRPr="00A15042">
        <w:tab/>
      </w:r>
      <w:r w:rsidRPr="00A15042">
        <w:rPr>
          <w:b/>
          <w:i/>
        </w:rPr>
        <w:t>45 09  № 589185 выдан 20.11.2005</w:t>
      </w:r>
    </w:p>
    <w:p w:rsidR="002B126B" w:rsidRDefault="002B126B" w:rsidP="002B126B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2B126B" w:rsidRPr="00A15042" w:rsidRDefault="002B126B" w:rsidP="002B126B">
      <w:r w:rsidRPr="00A15042">
        <w:rPr>
          <w:b/>
          <w:i/>
        </w:rPr>
        <w:t>ОВД «Царицыно» г. Москвы</w:t>
      </w:r>
    </w:p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/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>
      <w:r>
        <w:t xml:space="preserve">19. Наличие заграничного </w:t>
      </w:r>
      <w:proofErr w:type="gramStart"/>
      <w:r>
        <w:t xml:space="preserve">паспорта  </w:t>
      </w:r>
      <w:r>
        <w:tab/>
      </w:r>
      <w:proofErr w:type="gramEnd"/>
      <w:r w:rsidRPr="00B50D1D">
        <w:rPr>
          <w:b/>
          <w:i/>
          <w:sz w:val="28"/>
          <w:szCs w:val="28"/>
        </w:rPr>
        <w:t>не имею</w:t>
      </w:r>
    </w:p>
    <w:p w:rsidR="002B126B" w:rsidRDefault="002B126B" w:rsidP="002B126B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2B126B" w:rsidRDefault="002B126B" w:rsidP="002B126B"/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>
      <w:pPr>
        <w:jc w:val="both"/>
      </w:pPr>
    </w:p>
    <w:p w:rsidR="002B126B" w:rsidRDefault="002B126B" w:rsidP="00B7606D">
      <w:pPr>
        <w:jc w:val="both"/>
      </w:pPr>
      <w:r>
        <w:t>20. </w:t>
      </w:r>
      <w:r w:rsidR="00B7606D">
        <w:t xml:space="preserve">Страховой номер индивидуального лицевого счета (если имеется) </w:t>
      </w:r>
      <w:r w:rsidRPr="00B50D1D">
        <w:rPr>
          <w:b/>
          <w:i/>
          <w:sz w:val="28"/>
          <w:szCs w:val="28"/>
        </w:rPr>
        <w:t>065-870-426-87</w:t>
      </w:r>
    </w:p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/>
    <w:p w:rsidR="002B126B" w:rsidRDefault="002B126B" w:rsidP="002B126B">
      <w:r>
        <w:t xml:space="preserve">21. ИНН (если имеется)  </w:t>
      </w:r>
      <w:r>
        <w:tab/>
      </w:r>
      <w:r w:rsidRPr="00B50D1D">
        <w:rPr>
          <w:b/>
          <w:i/>
          <w:sz w:val="28"/>
          <w:szCs w:val="28"/>
        </w:rPr>
        <w:t>772903510915</w:t>
      </w:r>
    </w:p>
    <w:p w:rsidR="002B126B" w:rsidRDefault="002B126B" w:rsidP="002B126B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2B126B" w:rsidRDefault="002B126B" w:rsidP="002B126B">
      <w:pPr>
        <w:jc w:val="both"/>
      </w:pPr>
    </w:p>
    <w:p w:rsidR="002B126B" w:rsidRDefault="002B126B" w:rsidP="002B126B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  <w:r>
        <w:tab/>
      </w:r>
      <w:r>
        <w:tab/>
      </w:r>
      <w:r w:rsidRPr="00B50D1D">
        <w:rPr>
          <w:b/>
          <w:i/>
          <w:sz w:val="28"/>
          <w:szCs w:val="28"/>
        </w:rPr>
        <w:t>не имею</w:t>
      </w:r>
    </w:p>
    <w:p w:rsidR="002B126B" w:rsidRDefault="002B126B" w:rsidP="002B126B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/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Default="002B126B" w:rsidP="002B126B"/>
    <w:p w:rsidR="002B126B" w:rsidRDefault="002B126B" w:rsidP="002B126B">
      <w:pPr>
        <w:pBdr>
          <w:top w:val="single" w:sz="4" w:space="1" w:color="auto"/>
        </w:pBdr>
        <w:rPr>
          <w:sz w:val="2"/>
          <w:szCs w:val="2"/>
        </w:rPr>
      </w:pPr>
    </w:p>
    <w:p w:rsidR="002B126B" w:rsidRPr="00F860F2" w:rsidRDefault="002B126B" w:rsidP="002B126B">
      <w:pPr>
        <w:jc w:val="both"/>
        <w:rPr>
          <w:sz w:val="4"/>
          <w:szCs w:val="4"/>
        </w:rPr>
      </w:pPr>
    </w:p>
    <w:p w:rsidR="00C16A25" w:rsidRDefault="00C16A25" w:rsidP="00C16A25">
      <w:pPr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2B126B" w:rsidRDefault="00C16A25" w:rsidP="00C16A25">
      <w:pPr>
        <w:spacing w:after="240"/>
        <w:ind w:firstLine="567"/>
        <w:jc w:val="both"/>
      </w:pPr>
      <w:r w:rsidRPr="00A505AE"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9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3262"/>
        <w:gridCol w:w="2160"/>
      </w:tblGrid>
      <w:tr w:rsidR="002B126B" w:rsidTr="009F48CF">
        <w:tc>
          <w:tcPr>
            <w:tcW w:w="170" w:type="dxa"/>
            <w:vAlign w:val="bottom"/>
          </w:tcPr>
          <w:p w:rsidR="002B126B" w:rsidRDefault="002B126B" w:rsidP="009F48CF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26B" w:rsidRDefault="002B126B" w:rsidP="009F48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284" w:type="dxa"/>
            <w:vAlign w:val="bottom"/>
          </w:tcPr>
          <w:p w:rsidR="002B126B" w:rsidRDefault="002B126B" w:rsidP="009F48CF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26B" w:rsidRDefault="002B126B" w:rsidP="009F48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июля</w:t>
            </w:r>
          </w:p>
        </w:tc>
        <w:tc>
          <w:tcPr>
            <w:tcW w:w="426" w:type="dxa"/>
            <w:vAlign w:val="bottom"/>
          </w:tcPr>
          <w:p w:rsidR="002B126B" w:rsidRDefault="002B126B" w:rsidP="009F48CF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26B" w:rsidRDefault="002B126B" w:rsidP="009F48CF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3262" w:type="dxa"/>
            <w:vAlign w:val="bottom"/>
          </w:tcPr>
          <w:p w:rsidR="002B126B" w:rsidRDefault="002B126B" w:rsidP="009F48CF">
            <w:r>
              <w:t xml:space="preserve"> г.</w:t>
            </w:r>
            <w:r>
              <w:tab/>
            </w:r>
            <w:r>
              <w:tab/>
            </w:r>
            <w:r>
              <w:tab/>
              <w:t>Подпись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26B" w:rsidRDefault="002B126B" w:rsidP="009F48CF">
            <w:pPr>
              <w:jc w:val="center"/>
            </w:pPr>
            <w:r>
              <w:rPr>
                <w:b/>
                <w:i/>
              </w:rPr>
              <w:t>Иванова</w:t>
            </w:r>
          </w:p>
        </w:tc>
      </w:tr>
    </w:tbl>
    <w:p w:rsidR="002B126B" w:rsidRDefault="002B126B" w:rsidP="002B126B">
      <w:pPr>
        <w:spacing w:after="120"/>
      </w:pP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992"/>
        <w:gridCol w:w="857"/>
        <w:gridCol w:w="426"/>
        <w:gridCol w:w="317"/>
        <w:gridCol w:w="517"/>
        <w:gridCol w:w="5220"/>
      </w:tblGrid>
      <w:tr w:rsidR="002B126B" w:rsidTr="009F48CF">
        <w:tc>
          <w:tcPr>
            <w:tcW w:w="1871" w:type="dxa"/>
            <w:gridSpan w:val="4"/>
            <w:vAlign w:val="center"/>
          </w:tcPr>
          <w:p w:rsidR="002B126B" w:rsidRDefault="002B126B" w:rsidP="009F48CF">
            <w:pPr>
              <w:jc w:val="center"/>
            </w:pPr>
            <w:r>
              <w:t>М.П.</w:t>
            </w:r>
          </w:p>
        </w:tc>
        <w:tc>
          <w:tcPr>
            <w:tcW w:w="7337" w:type="dxa"/>
            <w:gridSpan w:val="5"/>
          </w:tcPr>
          <w:p w:rsidR="002B126B" w:rsidRDefault="002B126B" w:rsidP="009F48CF">
            <w:pPr>
              <w:jc w:val="both"/>
            </w:pPr>
            <w: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2B126B" w:rsidTr="009F48CF">
        <w:trPr>
          <w:cantSplit/>
        </w:trPr>
        <w:tc>
          <w:tcPr>
            <w:tcW w:w="170" w:type="dxa"/>
            <w:vAlign w:val="bottom"/>
          </w:tcPr>
          <w:p w:rsidR="002B126B" w:rsidRDefault="002B126B" w:rsidP="009F48CF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26B" w:rsidRDefault="002B126B" w:rsidP="009F48CF">
            <w:pPr>
              <w:jc w:val="center"/>
            </w:pPr>
          </w:p>
        </w:tc>
        <w:tc>
          <w:tcPr>
            <w:tcW w:w="284" w:type="dxa"/>
            <w:vAlign w:val="bottom"/>
          </w:tcPr>
          <w:p w:rsidR="002B126B" w:rsidRDefault="002B126B" w:rsidP="009F48CF">
            <w:r>
              <w:t>”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26B" w:rsidRDefault="002B126B" w:rsidP="009F48CF">
            <w:pPr>
              <w:jc w:val="center"/>
            </w:pPr>
          </w:p>
        </w:tc>
        <w:tc>
          <w:tcPr>
            <w:tcW w:w="426" w:type="dxa"/>
            <w:vAlign w:val="bottom"/>
          </w:tcPr>
          <w:p w:rsidR="002B126B" w:rsidRDefault="002B126B" w:rsidP="009F48CF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26B" w:rsidRDefault="002B126B" w:rsidP="009F48CF"/>
        </w:tc>
        <w:tc>
          <w:tcPr>
            <w:tcW w:w="517" w:type="dxa"/>
            <w:vAlign w:val="bottom"/>
          </w:tcPr>
          <w:p w:rsidR="002B126B" w:rsidRDefault="002B126B" w:rsidP="009F48CF">
            <w:pPr>
              <w:tabs>
                <w:tab w:val="left" w:pos="3270"/>
              </w:tabs>
            </w:pPr>
            <w:r>
              <w:t xml:space="preserve"> г.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26B" w:rsidRDefault="002B126B" w:rsidP="009F48CF">
            <w:pPr>
              <w:jc w:val="center"/>
            </w:pPr>
          </w:p>
        </w:tc>
      </w:tr>
      <w:tr w:rsidR="002B126B" w:rsidTr="009F48CF">
        <w:tc>
          <w:tcPr>
            <w:tcW w:w="170" w:type="dxa"/>
          </w:tcPr>
          <w:p w:rsidR="002B126B" w:rsidRDefault="002B126B" w:rsidP="009F48CF"/>
        </w:tc>
        <w:tc>
          <w:tcPr>
            <w:tcW w:w="425" w:type="dxa"/>
          </w:tcPr>
          <w:p w:rsidR="002B126B" w:rsidRDefault="002B126B" w:rsidP="009F48CF">
            <w:pPr>
              <w:jc w:val="center"/>
            </w:pPr>
          </w:p>
        </w:tc>
        <w:tc>
          <w:tcPr>
            <w:tcW w:w="284" w:type="dxa"/>
          </w:tcPr>
          <w:p w:rsidR="002B126B" w:rsidRDefault="002B126B" w:rsidP="009F48CF"/>
        </w:tc>
        <w:tc>
          <w:tcPr>
            <w:tcW w:w="1849" w:type="dxa"/>
            <w:gridSpan w:val="2"/>
          </w:tcPr>
          <w:p w:rsidR="002B126B" w:rsidRDefault="002B126B" w:rsidP="009F48CF">
            <w:pPr>
              <w:jc w:val="center"/>
            </w:pPr>
          </w:p>
        </w:tc>
        <w:tc>
          <w:tcPr>
            <w:tcW w:w="426" w:type="dxa"/>
          </w:tcPr>
          <w:p w:rsidR="002B126B" w:rsidRDefault="002B126B" w:rsidP="009F48CF">
            <w:pPr>
              <w:jc w:val="right"/>
            </w:pPr>
          </w:p>
        </w:tc>
        <w:tc>
          <w:tcPr>
            <w:tcW w:w="317" w:type="dxa"/>
          </w:tcPr>
          <w:p w:rsidR="002B126B" w:rsidRDefault="002B126B" w:rsidP="009F48CF"/>
        </w:tc>
        <w:tc>
          <w:tcPr>
            <w:tcW w:w="517" w:type="dxa"/>
          </w:tcPr>
          <w:p w:rsidR="002B126B" w:rsidRDefault="002B126B" w:rsidP="009F48CF">
            <w:pPr>
              <w:tabs>
                <w:tab w:val="left" w:pos="3270"/>
              </w:tabs>
            </w:pPr>
          </w:p>
        </w:tc>
        <w:tc>
          <w:tcPr>
            <w:tcW w:w="5220" w:type="dxa"/>
          </w:tcPr>
          <w:p w:rsidR="002B126B" w:rsidRDefault="002B126B" w:rsidP="009F48CF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4812C9" w:rsidRDefault="004812C9" w:rsidP="00C16A25"/>
    <w:sectPr w:rsidR="004812C9" w:rsidSect="0048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26B"/>
    <w:rsid w:val="002B126B"/>
    <w:rsid w:val="004812C9"/>
    <w:rsid w:val="00666F91"/>
    <w:rsid w:val="00806DD2"/>
    <w:rsid w:val="00B7606D"/>
    <w:rsid w:val="00C16A25"/>
    <w:rsid w:val="00C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A10DAF-A4AC-4FE0-B45A-57F6C3A5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26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2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Омскстат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Пыхтеева</dc:creator>
  <cp:keywords/>
  <dc:description/>
  <cp:lastModifiedBy>Пользователь Windows</cp:lastModifiedBy>
  <cp:revision>5</cp:revision>
  <dcterms:created xsi:type="dcterms:W3CDTF">2014-12-10T04:38:00Z</dcterms:created>
  <dcterms:modified xsi:type="dcterms:W3CDTF">2019-12-03T02:49:00Z</dcterms:modified>
</cp:coreProperties>
</file>