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03" w:rsidRDefault="00BA18DD" w:rsidP="005E29AB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О</w:t>
      </w:r>
      <w:r w:rsidR="00106A31">
        <w:rPr>
          <w:b/>
          <w:sz w:val="28"/>
        </w:rPr>
        <w:t>тдел</w:t>
      </w:r>
      <w:r w:rsidR="00AD556D">
        <w:rPr>
          <w:b/>
          <w:sz w:val="28"/>
        </w:rPr>
        <w:t xml:space="preserve"> государственной статистики в г</w:t>
      </w:r>
      <w:r w:rsidR="005F7BAE">
        <w:rPr>
          <w:b/>
          <w:sz w:val="28"/>
        </w:rPr>
        <w:t xml:space="preserve">ороде </w:t>
      </w:r>
      <w:r w:rsidR="00AD556D">
        <w:rPr>
          <w:b/>
          <w:sz w:val="28"/>
        </w:rPr>
        <w:t>Омск</w:t>
      </w:r>
      <w:r w:rsidR="007B0AA9">
        <w:rPr>
          <w:b/>
          <w:sz w:val="28"/>
        </w:rPr>
        <w:t xml:space="preserve"> </w:t>
      </w:r>
      <w:r w:rsidR="00612DE3">
        <w:rPr>
          <w:b/>
          <w:sz w:val="28"/>
        </w:rPr>
        <w:t xml:space="preserve"> </w:t>
      </w:r>
    </w:p>
    <w:p w:rsidR="0058783B" w:rsidRDefault="0058783B" w:rsidP="005E29AB">
      <w:pPr>
        <w:widowControl w:val="0"/>
        <w:jc w:val="center"/>
        <w:rPr>
          <w:b/>
          <w:sz w:val="28"/>
        </w:rPr>
      </w:pPr>
    </w:p>
    <w:p w:rsidR="0058783B" w:rsidRDefault="0058783B" w:rsidP="00BA18DD">
      <w:pPr>
        <w:ind w:left="720"/>
        <w:jc w:val="center"/>
        <w:rPr>
          <w:b/>
          <w:sz w:val="28"/>
        </w:rPr>
      </w:pPr>
      <w:r w:rsidRPr="00ED590E">
        <w:rPr>
          <w:b/>
          <w:sz w:val="28"/>
        </w:rPr>
        <w:t xml:space="preserve">Задачи </w:t>
      </w:r>
      <w:r w:rsidR="00BA18DD">
        <w:rPr>
          <w:b/>
          <w:sz w:val="28"/>
        </w:rPr>
        <w:t>о</w:t>
      </w:r>
      <w:r w:rsidRPr="00ED590E">
        <w:rPr>
          <w:b/>
          <w:sz w:val="28"/>
        </w:rPr>
        <w:t>тдела</w:t>
      </w:r>
    </w:p>
    <w:p w:rsidR="00EE645B" w:rsidRPr="00ED590E" w:rsidRDefault="00EE645B" w:rsidP="00BA18DD">
      <w:pPr>
        <w:ind w:left="720"/>
        <w:rPr>
          <w:b/>
          <w:sz w:val="28"/>
        </w:rPr>
      </w:pPr>
    </w:p>
    <w:p w:rsidR="004E0C85" w:rsidRDefault="004E0C85" w:rsidP="00BA18DD">
      <w:pPr>
        <w:pStyle w:val="a4"/>
        <w:numPr>
          <w:ilvl w:val="1"/>
          <w:numId w:val="21"/>
        </w:numPr>
        <w:tabs>
          <w:tab w:val="clear" w:pos="900"/>
          <w:tab w:val="left" w:pos="993"/>
        </w:tabs>
        <w:ind w:left="0" w:firstLine="709"/>
      </w:pPr>
      <w:r>
        <w:t xml:space="preserve">Сбор первичных статистических данных по формам федерального статистического наблюдения в соответствии с официальной статистической методологией. </w:t>
      </w:r>
    </w:p>
    <w:p w:rsidR="004E0C85" w:rsidRDefault="004E0C85" w:rsidP="00BA18DD">
      <w:pPr>
        <w:pStyle w:val="a4"/>
        <w:numPr>
          <w:ilvl w:val="1"/>
          <w:numId w:val="21"/>
        </w:numPr>
        <w:tabs>
          <w:tab w:val="clear" w:pos="900"/>
          <w:tab w:val="left" w:pos="993"/>
        </w:tabs>
        <w:ind w:left="0" w:firstLine="709"/>
      </w:pPr>
      <w:r>
        <w:t xml:space="preserve">Обеспечение полноты и своевременности сбора первичных статистических данных в сроки, установленные производственным планом и графиком передачи информации в отделы </w:t>
      </w:r>
      <w:proofErr w:type="spellStart"/>
      <w:r>
        <w:t>Омскстата</w:t>
      </w:r>
      <w:proofErr w:type="spellEnd"/>
      <w:r>
        <w:t>.</w:t>
      </w:r>
    </w:p>
    <w:p w:rsidR="0058783B" w:rsidRDefault="0058783B" w:rsidP="00BA18DD">
      <w:pPr>
        <w:pStyle w:val="a4"/>
        <w:numPr>
          <w:ilvl w:val="1"/>
          <w:numId w:val="21"/>
        </w:numPr>
        <w:tabs>
          <w:tab w:val="clear" w:pos="900"/>
          <w:tab w:val="left" w:pos="993"/>
        </w:tabs>
        <w:ind w:left="0" w:firstLine="709"/>
      </w:pPr>
      <w:r w:rsidRPr="00ED590E">
        <w:t>Реализация правовых механизмов, обеспечивающих пред</w:t>
      </w:r>
      <w:r w:rsidR="00BF4ECD">
        <w:t>о</w:t>
      </w:r>
      <w:r w:rsidRPr="00ED590E">
        <w:t>ставление в установленном порядке хозяйствующими субъектами статистической информации в органы статистики, а также способствующих предотвращению нарушений порядка пред</w:t>
      </w:r>
      <w:r w:rsidR="00BF4ECD">
        <w:t>о</w:t>
      </w:r>
      <w:r w:rsidRPr="00ED590E">
        <w:t>ставления статистической информации хозяйствующими субъектами.</w:t>
      </w:r>
    </w:p>
    <w:p w:rsidR="00D7040C" w:rsidRPr="00ED590E" w:rsidRDefault="00D7040C" w:rsidP="00BA18DD">
      <w:pPr>
        <w:pStyle w:val="a4"/>
        <w:numPr>
          <w:ilvl w:val="1"/>
          <w:numId w:val="21"/>
        </w:numPr>
        <w:tabs>
          <w:tab w:val="clear" w:pos="900"/>
          <w:tab w:val="left" w:pos="993"/>
        </w:tabs>
        <w:ind w:left="0" w:firstLine="709"/>
      </w:pPr>
      <w:r>
        <w:t xml:space="preserve">Участие в подготовке и проведении сплошных и выборочных обследований в соответствии с официальной статистической методологией на территории районов Омской области. </w:t>
      </w:r>
    </w:p>
    <w:p w:rsidR="0058783B" w:rsidRPr="00ED590E" w:rsidRDefault="0058783B" w:rsidP="00BA18DD">
      <w:pPr>
        <w:pStyle w:val="a4"/>
        <w:numPr>
          <w:ilvl w:val="1"/>
          <w:numId w:val="21"/>
        </w:numPr>
        <w:tabs>
          <w:tab w:val="clear" w:pos="900"/>
          <w:tab w:val="left" w:pos="993"/>
        </w:tabs>
        <w:ind w:left="0" w:firstLine="709"/>
      </w:pPr>
      <w:r w:rsidRPr="00ED590E">
        <w:t>Формирование требований, определение условий исполнения государственных контрактов, критериев оценки выполнения работ, оказанных услуг по размещенным заказам, относящимся к компетенции Отдела.</w:t>
      </w:r>
    </w:p>
    <w:p w:rsidR="0058783B" w:rsidRDefault="0058783B" w:rsidP="00BA18DD">
      <w:pPr>
        <w:pStyle w:val="a4"/>
        <w:numPr>
          <w:ilvl w:val="1"/>
          <w:numId w:val="21"/>
        </w:numPr>
        <w:tabs>
          <w:tab w:val="clear" w:pos="900"/>
          <w:tab w:val="left" w:pos="993"/>
        </w:tabs>
        <w:ind w:left="0" w:firstLine="709"/>
      </w:pPr>
      <w:r w:rsidRPr="00ED590E">
        <w:t>Организация работы по выполнению в Отделе требований федеральных законов, актов Президента Российской Федерации, Правительства Российской Федерации</w:t>
      </w:r>
      <w:r w:rsidR="007B0458">
        <w:t>, Минэкономразвития России, Приказов Росстата</w:t>
      </w:r>
      <w:r w:rsidRPr="00ED590E">
        <w:t xml:space="preserve"> и иных нормативных правовых актов по вопросам, связанным с повседневной деятельностью Отдела.</w:t>
      </w:r>
    </w:p>
    <w:p w:rsidR="00EE645B" w:rsidRDefault="00EE645B" w:rsidP="00BA18DD">
      <w:pPr>
        <w:ind w:left="720"/>
        <w:rPr>
          <w:b/>
          <w:sz w:val="28"/>
        </w:rPr>
      </w:pPr>
    </w:p>
    <w:p w:rsidR="0058783B" w:rsidRDefault="0058783B" w:rsidP="00BA18DD">
      <w:pPr>
        <w:ind w:left="720"/>
        <w:jc w:val="center"/>
        <w:rPr>
          <w:b/>
          <w:sz w:val="28"/>
        </w:rPr>
      </w:pPr>
      <w:r w:rsidRPr="00ED590E">
        <w:rPr>
          <w:b/>
          <w:sz w:val="28"/>
        </w:rPr>
        <w:t xml:space="preserve">Функции </w:t>
      </w:r>
      <w:r w:rsidR="00BA18DD">
        <w:rPr>
          <w:b/>
          <w:sz w:val="28"/>
        </w:rPr>
        <w:t>о</w:t>
      </w:r>
      <w:r w:rsidRPr="00ED590E">
        <w:rPr>
          <w:b/>
          <w:sz w:val="28"/>
        </w:rPr>
        <w:t>тдела</w:t>
      </w:r>
    </w:p>
    <w:p w:rsidR="00BA18DD" w:rsidRPr="00ED590E" w:rsidRDefault="00BA18DD" w:rsidP="00BA18DD">
      <w:pPr>
        <w:ind w:left="720"/>
        <w:jc w:val="center"/>
        <w:rPr>
          <w:b/>
          <w:sz w:val="28"/>
        </w:rPr>
      </w:pPr>
    </w:p>
    <w:p w:rsidR="0058783B" w:rsidRPr="00D7040C" w:rsidRDefault="0058783B" w:rsidP="00BA18DD">
      <w:pPr>
        <w:pStyle w:val="a5"/>
        <w:numPr>
          <w:ilvl w:val="0"/>
          <w:numId w:val="28"/>
        </w:numPr>
        <w:tabs>
          <w:tab w:val="left" w:pos="0"/>
        </w:tabs>
        <w:ind w:left="0" w:firstLine="709"/>
        <w:jc w:val="both"/>
        <w:rPr>
          <w:b/>
          <w:szCs w:val="28"/>
        </w:rPr>
      </w:pPr>
      <w:r w:rsidRPr="00ED590E">
        <w:rPr>
          <w:b/>
          <w:szCs w:val="28"/>
        </w:rPr>
        <w:t xml:space="preserve">В части </w:t>
      </w:r>
      <w:r w:rsidR="00D7040C">
        <w:rPr>
          <w:b/>
          <w:szCs w:val="28"/>
        </w:rPr>
        <w:t>с</w:t>
      </w:r>
      <w:r w:rsidR="00D7040C" w:rsidRPr="00D7040C">
        <w:rPr>
          <w:b/>
          <w:szCs w:val="28"/>
        </w:rPr>
        <w:t>бор</w:t>
      </w:r>
      <w:r w:rsidR="00D7040C">
        <w:rPr>
          <w:b/>
          <w:szCs w:val="28"/>
        </w:rPr>
        <w:t>а</w:t>
      </w:r>
      <w:r w:rsidR="00D7040C" w:rsidRPr="00D7040C">
        <w:rPr>
          <w:b/>
          <w:szCs w:val="28"/>
        </w:rPr>
        <w:t xml:space="preserve"> первичных статистических данных по формам федерального статистического наблюдения в соответствии с официальной статистической методологией</w:t>
      </w:r>
      <w:r w:rsidRPr="00D7040C">
        <w:rPr>
          <w:b/>
          <w:szCs w:val="28"/>
        </w:rPr>
        <w:t>:</w:t>
      </w:r>
    </w:p>
    <w:p w:rsidR="0058783B" w:rsidRPr="00ED590E" w:rsidRDefault="0058783B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 w:rsidRPr="00ED590E">
        <w:t xml:space="preserve">Формирует и направляет в Росстат сводную заявку </w:t>
      </w:r>
      <w:proofErr w:type="spellStart"/>
      <w:r w:rsidRPr="00ED590E">
        <w:t>Омскстата</w:t>
      </w:r>
      <w:proofErr w:type="spellEnd"/>
      <w:r w:rsidRPr="00ED590E">
        <w:t xml:space="preserve"> о необходимом тираже бланочной продукции по формам федерального статистического наблюдения в целях реализации заданий федерального плана статистических работ. Контролирует поступление доведенного Росстатом объема бланочной продукции. </w:t>
      </w:r>
      <w:r w:rsidRPr="00ED590E">
        <w:rPr>
          <w:rStyle w:val="FontStyle63"/>
          <w:szCs w:val="28"/>
        </w:rPr>
        <w:t>Получает</w:t>
      </w:r>
      <w:r w:rsidRPr="00ED590E">
        <w:t xml:space="preserve"> от административного отдела </w:t>
      </w:r>
      <w:proofErr w:type="spellStart"/>
      <w:r w:rsidRPr="00ED590E">
        <w:t>Омскстата</w:t>
      </w:r>
      <w:proofErr w:type="spellEnd"/>
      <w:r w:rsidRPr="00ED590E">
        <w:t xml:space="preserve"> бланочную продукцию. Систематизирует, регистрирует и обеспечивает ее хранение (кроме бланков форм, учет и хранение которых обеспечивают другие отделы </w:t>
      </w:r>
      <w:proofErr w:type="spellStart"/>
      <w:r w:rsidRPr="00ED590E">
        <w:t>Омскстата</w:t>
      </w:r>
      <w:proofErr w:type="spellEnd"/>
      <w:r w:rsidRPr="00ED590E">
        <w:t>).</w:t>
      </w:r>
    </w:p>
    <w:p w:rsidR="0058783B" w:rsidRPr="00ED590E" w:rsidRDefault="0058783B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 w:rsidRPr="00ED590E">
        <w:t>Обеспечивает отчитывающихся субъектов бланками форм статистического наблюдения и статистическим инструментарием, утвержденными Росстатом,</w:t>
      </w:r>
      <w:r w:rsidR="005C16ED">
        <w:t xml:space="preserve"> на безвозмездной основе по письменному запросу </w:t>
      </w:r>
      <w:r w:rsidR="005C16ED">
        <w:lastRenderedPageBreak/>
        <w:t xml:space="preserve">респондента, а также </w:t>
      </w:r>
      <w:r w:rsidRPr="00ED590E">
        <w:t xml:space="preserve">письмами инструктивного и методологического характера, подготовленными специалистами отделов </w:t>
      </w:r>
      <w:proofErr w:type="spellStart"/>
      <w:r w:rsidRPr="00ED590E">
        <w:t>Омскстата</w:t>
      </w:r>
      <w:proofErr w:type="spellEnd"/>
      <w:r w:rsidRPr="00ED590E">
        <w:t>.</w:t>
      </w:r>
    </w:p>
    <w:p w:rsidR="0058783B" w:rsidRPr="00ED590E" w:rsidRDefault="0058783B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 w:rsidRPr="00ED590E">
        <w:t xml:space="preserve">Обеспечивает в установленном порядке прием </w:t>
      </w:r>
      <w:r w:rsidR="00D7040C">
        <w:t xml:space="preserve">и учет первичной статистической </w:t>
      </w:r>
      <w:r w:rsidR="00426D0C">
        <w:t>информации</w:t>
      </w:r>
      <w:r w:rsidRPr="00ED590E">
        <w:t xml:space="preserve"> от отчитывающихся субъектов, согласно каталогам объектов наблюдений, пред</w:t>
      </w:r>
      <w:r w:rsidR="005C16ED">
        <w:t>о</w:t>
      </w:r>
      <w:r w:rsidRPr="00ED590E">
        <w:t xml:space="preserve">ставляемых отделами </w:t>
      </w:r>
      <w:proofErr w:type="spellStart"/>
      <w:r w:rsidRPr="00ED590E">
        <w:t>Омскстата</w:t>
      </w:r>
      <w:proofErr w:type="spellEnd"/>
      <w:r w:rsidRPr="00ED590E">
        <w:t>.</w:t>
      </w:r>
    </w:p>
    <w:p w:rsidR="003A53F3" w:rsidRDefault="003A53F3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 w:rsidRPr="00ED590E">
        <w:t>Обеспечивает соблюдение технологического процесса приема и обработки первичн</w:t>
      </w:r>
      <w:r>
        <w:t>ых статистических данных</w:t>
      </w:r>
      <w:r w:rsidRPr="003A53F3">
        <w:t xml:space="preserve"> </w:t>
      </w:r>
      <w:r w:rsidRPr="00A10852">
        <w:t>от отчитывающихся субъектов в электронном виде по телекоммуникационным каналам связи через систему ЕССО и специализированных операторов связи</w:t>
      </w:r>
      <w:r w:rsidR="003559A6">
        <w:t>.</w:t>
      </w:r>
    </w:p>
    <w:p w:rsidR="003A53F3" w:rsidRDefault="003A53F3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>
        <w:t>Вводит первичные статистические данные с использованием программно-технологических средств Росстата.</w:t>
      </w:r>
    </w:p>
    <w:p w:rsidR="0058783B" w:rsidRPr="00ED590E" w:rsidRDefault="0058783B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 w:rsidRPr="00BA18DD">
        <w:t xml:space="preserve">Обеспечивает консультирование отчитывающихся субъектов по возникшим проблемам электронного сбора данных, а также по использованию программного обеспечения и </w:t>
      </w:r>
      <w:proofErr w:type="spellStart"/>
      <w:r w:rsidRPr="00BA18DD">
        <w:t>xml</w:t>
      </w:r>
      <w:proofErr w:type="spellEnd"/>
      <w:r w:rsidRPr="00BA18DD">
        <w:t>-шаблонов форм.</w:t>
      </w:r>
    </w:p>
    <w:p w:rsidR="0058783B" w:rsidRPr="00ED590E" w:rsidRDefault="0058783B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 w:rsidRPr="00BA18DD">
        <w:t xml:space="preserve">Осуществляет редактирование информации на официальном Интернет-сайте </w:t>
      </w:r>
      <w:proofErr w:type="spellStart"/>
      <w:r w:rsidRPr="00BA18DD">
        <w:t>Омскстата</w:t>
      </w:r>
      <w:proofErr w:type="spellEnd"/>
      <w:r w:rsidRPr="00BA18DD">
        <w:t xml:space="preserve"> в рамках рубрик, закрепленных за Отделом.</w:t>
      </w:r>
    </w:p>
    <w:p w:rsidR="0058783B" w:rsidRPr="00BA18DD" w:rsidRDefault="0058783B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 w:rsidRPr="00BA18DD">
        <w:t>Использует средства электронной связи для осуществления оперативного взаимодействия с отчитывающимися субъектами в пределах компетенции Отдела.</w:t>
      </w:r>
    </w:p>
    <w:p w:rsidR="0058783B" w:rsidRPr="00ED590E" w:rsidRDefault="0058783B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 w:rsidRPr="00ED590E">
        <w:t>Организует и проводит семинары, совещания, индивидуальные консультации с юридическими и физическими лицами по вопросам, относящимся к компетенции Отдела.</w:t>
      </w:r>
    </w:p>
    <w:p w:rsidR="000952C5" w:rsidRDefault="000952C5" w:rsidP="00BA18DD">
      <w:pPr>
        <w:pStyle w:val="a5"/>
        <w:numPr>
          <w:ilvl w:val="0"/>
          <w:numId w:val="28"/>
        </w:numPr>
        <w:tabs>
          <w:tab w:val="left" w:pos="0"/>
        </w:tabs>
        <w:ind w:left="0" w:firstLine="709"/>
        <w:jc w:val="both"/>
        <w:rPr>
          <w:b/>
        </w:rPr>
      </w:pPr>
      <w:r>
        <w:rPr>
          <w:b/>
        </w:rPr>
        <w:t xml:space="preserve">В части </w:t>
      </w:r>
      <w:r w:rsidRPr="00BA18DD">
        <w:rPr>
          <w:b/>
          <w:szCs w:val="28"/>
        </w:rPr>
        <w:t>обеспечения</w:t>
      </w:r>
      <w:r w:rsidRPr="000952C5">
        <w:rPr>
          <w:b/>
        </w:rPr>
        <w:t xml:space="preserve"> полноты и своевременности сбора первичных статистических данных в сроки, установленные производственным планом и графиком передачи информации в отделы </w:t>
      </w:r>
      <w:proofErr w:type="spellStart"/>
      <w:r w:rsidRPr="000952C5">
        <w:rPr>
          <w:b/>
        </w:rPr>
        <w:t>Омскстата</w:t>
      </w:r>
      <w:proofErr w:type="spellEnd"/>
      <w:r>
        <w:rPr>
          <w:b/>
        </w:rPr>
        <w:t>:</w:t>
      </w:r>
    </w:p>
    <w:p w:rsidR="000952C5" w:rsidRDefault="000952C5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>
        <w:t>П</w:t>
      </w:r>
      <w:r w:rsidRPr="000952C5">
        <w:t>одготовка и направление респондентам писем</w:t>
      </w:r>
      <w:r>
        <w:t xml:space="preserve"> (уведомлений) о предоставлении первичных статистических данных.</w:t>
      </w:r>
    </w:p>
    <w:p w:rsidR="00B05175" w:rsidRDefault="00B05175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>
        <w:t xml:space="preserve">Подготовка служебных записок о выявленных фактах </w:t>
      </w:r>
      <w:proofErr w:type="spellStart"/>
      <w:r>
        <w:t>непредоставления</w:t>
      </w:r>
      <w:proofErr w:type="spellEnd"/>
      <w:r>
        <w:t xml:space="preserve"> первичных статистических данных в установленном порядке или несвоевременного предоставления этих данных респондентами.</w:t>
      </w:r>
    </w:p>
    <w:p w:rsidR="000952C5" w:rsidRPr="00BA18DD" w:rsidRDefault="000952C5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>
        <w:t xml:space="preserve">Предоставление в отделы </w:t>
      </w:r>
      <w:proofErr w:type="spellStart"/>
      <w:r>
        <w:t>Омскстата</w:t>
      </w:r>
      <w:proofErr w:type="spellEnd"/>
      <w:r>
        <w:t xml:space="preserve"> информаци</w:t>
      </w:r>
      <w:r w:rsidR="00ED28C5">
        <w:t xml:space="preserve">и по респондентам, не предоставившим сведения по формам федерального статистического наблюдения, с указанием причин </w:t>
      </w:r>
      <w:proofErr w:type="spellStart"/>
      <w:r w:rsidR="00ED28C5">
        <w:t>непредоставления</w:t>
      </w:r>
      <w:proofErr w:type="spellEnd"/>
      <w:r w:rsidR="00ED28C5">
        <w:t>.</w:t>
      </w:r>
      <w:r w:rsidRPr="00BA18DD">
        <w:t xml:space="preserve"> </w:t>
      </w:r>
    </w:p>
    <w:p w:rsidR="00ED28C5" w:rsidRPr="00BA18DD" w:rsidRDefault="00B05175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 w:rsidRPr="00ED590E">
        <w:t>Консультирует специалистов отчитывающихся субъектов по вопросам заполнения и пред</w:t>
      </w:r>
      <w:r>
        <w:t>о</w:t>
      </w:r>
      <w:r w:rsidRPr="00ED590E">
        <w:t>ставления форм федерального статистического наблюдения в пределах компетенции Отдела</w:t>
      </w:r>
      <w:r>
        <w:t>.</w:t>
      </w:r>
    </w:p>
    <w:p w:rsidR="0058783B" w:rsidRPr="00ED590E" w:rsidRDefault="0058783B" w:rsidP="00BA18DD">
      <w:pPr>
        <w:pStyle w:val="a5"/>
        <w:numPr>
          <w:ilvl w:val="0"/>
          <w:numId w:val="28"/>
        </w:numPr>
        <w:tabs>
          <w:tab w:val="left" w:pos="0"/>
        </w:tabs>
        <w:ind w:left="0" w:firstLine="709"/>
        <w:jc w:val="both"/>
        <w:rPr>
          <w:b/>
        </w:rPr>
      </w:pPr>
      <w:r w:rsidRPr="00ED590E">
        <w:rPr>
          <w:b/>
        </w:rPr>
        <w:t>В части реализации правовых механизмов, обеспечивающих пред</w:t>
      </w:r>
      <w:r w:rsidR="003323B7">
        <w:rPr>
          <w:b/>
        </w:rPr>
        <w:t>о</w:t>
      </w:r>
      <w:r w:rsidRPr="00ED590E">
        <w:rPr>
          <w:b/>
        </w:rPr>
        <w:t>ставление в установленном порядке хозяйствующими субъектами статистической информации в органы статистики, а также способствующих предотвращению нарушений порядка пред</w:t>
      </w:r>
      <w:r w:rsidR="003323B7">
        <w:rPr>
          <w:b/>
        </w:rPr>
        <w:t>о</w:t>
      </w:r>
      <w:r w:rsidRPr="00ED590E">
        <w:rPr>
          <w:b/>
        </w:rPr>
        <w:t>ставления статистической информации хозяйствующими субъектами:</w:t>
      </w:r>
    </w:p>
    <w:p w:rsidR="0058783B" w:rsidRPr="00ED590E" w:rsidRDefault="0058783B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 w:rsidRPr="00ED590E">
        <w:t xml:space="preserve">Обеспечивает применение мер ограничительного, предупредительного и профилактического характера, направленных на недопущение и (или) пресечение нарушений хозяйствующими субъектами </w:t>
      </w:r>
      <w:r w:rsidRPr="00ED590E">
        <w:lastRenderedPageBreak/>
        <w:t xml:space="preserve">обязательных требований в установленной сфере деятельности </w:t>
      </w:r>
      <w:proofErr w:type="spellStart"/>
      <w:r w:rsidRPr="00ED590E">
        <w:t>Омскстата</w:t>
      </w:r>
      <w:proofErr w:type="spellEnd"/>
      <w:r w:rsidRPr="00ED590E">
        <w:t>, предусмотренных законодательством Российской Федерации.</w:t>
      </w:r>
    </w:p>
    <w:p w:rsidR="0058783B" w:rsidRPr="00ED590E" w:rsidRDefault="0058783B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 w:rsidRPr="00BA18DD">
        <w:t>Взаимодействует, в пределах компетенции Отдела, с органами исполнительной власти и местного самоуправления, прокуратуры Омской области, внутренних дел, судебными приставами, территориальными органами федеральных органов исполнительной власти в Омской области.</w:t>
      </w:r>
    </w:p>
    <w:p w:rsidR="0058783B" w:rsidRPr="00ED590E" w:rsidRDefault="0058783B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 w:rsidRPr="00ED590E">
        <w:t xml:space="preserve">Осуществляет представительство в судах различных инстанций по делам с участием </w:t>
      </w:r>
      <w:proofErr w:type="spellStart"/>
      <w:r w:rsidRPr="00ED590E">
        <w:t>Омскстата</w:t>
      </w:r>
      <w:proofErr w:type="spellEnd"/>
      <w:r w:rsidRPr="00ED590E">
        <w:t xml:space="preserve"> в пределах компетенции Отдела.</w:t>
      </w:r>
    </w:p>
    <w:p w:rsidR="0058783B" w:rsidRPr="00ED590E" w:rsidRDefault="0058783B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 w:rsidRPr="00BA18DD">
        <w:t>Проводит прием граждан и представителей отчитывающихся субъектов.</w:t>
      </w:r>
    </w:p>
    <w:p w:rsidR="0058783B" w:rsidRPr="00ED590E" w:rsidRDefault="0058783B" w:rsidP="00BA18DD">
      <w:pPr>
        <w:pStyle w:val="a5"/>
        <w:numPr>
          <w:ilvl w:val="0"/>
          <w:numId w:val="28"/>
        </w:numPr>
        <w:tabs>
          <w:tab w:val="left" w:pos="0"/>
        </w:tabs>
        <w:ind w:left="0" w:firstLine="709"/>
        <w:jc w:val="both"/>
        <w:rPr>
          <w:b/>
        </w:rPr>
      </w:pPr>
      <w:r w:rsidRPr="00ED590E">
        <w:rPr>
          <w:b/>
        </w:rPr>
        <w:t>В части ф</w:t>
      </w:r>
      <w:r w:rsidRPr="00ED590E">
        <w:rPr>
          <w:b/>
          <w:szCs w:val="28"/>
        </w:rPr>
        <w:t>ормирования требований, определения условий исполнения государственных контрактов, критериев оценки выполнения работ, оказанных услуг по размещенным заказам, относящимся к компетенции Отдела</w:t>
      </w:r>
      <w:r w:rsidRPr="00ED590E">
        <w:rPr>
          <w:b/>
        </w:rPr>
        <w:t>:</w:t>
      </w:r>
    </w:p>
    <w:p w:rsidR="0058783B" w:rsidRPr="00BA18DD" w:rsidRDefault="0058783B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 w:rsidRPr="00BA18DD">
        <w:t>Подготовка обоснования необходимости закупки.</w:t>
      </w:r>
    </w:p>
    <w:p w:rsidR="0058783B" w:rsidRPr="00BA18DD" w:rsidRDefault="0058783B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 w:rsidRPr="00BA18DD">
        <w:t>Подготовка технического задания к предмету закупки (описание внешних, качественных, функциональных, технических, технологических и других необходимых характеристик запрашиваемого товара, работ, услуг) и определение существенных условий исполнения государственного контракта.</w:t>
      </w:r>
    </w:p>
    <w:p w:rsidR="0058783B" w:rsidRPr="00BA18DD" w:rsidRDefault="0058783B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 w:rsidRPr="00BA18DD">
        <w:t>Определение квалификационных требований и критериев оценки заявок участников.</w:t>
      </w:r>
    </w:p>
    <w:p w:rsidR="0058783B" w:rsidRPr="00BA18DD" w:rsidRDefault="0058783B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 w:rsidRPr="00BA18DD">
        <w:t>Участие в приемке результатов закупки товаров, выполнения работ, оказания услуг с оформлением соответствующих актов сдачи-приемки.</w:t>
      </w:r>
    </w:p>
    <w:p w:rsidR="0058783B" w:rsidRDefault="0058783B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  <w:rPr>
          <w:szCs w:val="28"/>
        </w:rPr>
      </w:pPr>
      <w:r w:rsidRPr="00BA18DD">
        <w:t>Проведение в составе экспертной комиссии экспертизы представленных поставщиком (подрядчиком, исполнителем) результатов, предусмотренных</w:t>
      </w:r>
      <w:r w:rsidRPr="00ED590E">
        <w:rPr>
          <w:szCs w:val="28"/>
        </w:rPr>
        <w:t xml:space="preserve"> контрактом, в части их соответствия условиям контракта. </w:t>
      </w:r>
    </w:p>
    <w:p w:rsidR="003705A8" w:rsidRDefault="003705A8" w:rsidP="00BA18DD">
      <w:pPr>
        <w:pStyle w:val="a5"/>
        <w:numPr>
          <w:ilvl w:val="0"/>
          <w:numId w:val="28"/>
        </w:numPr>
        <w:tabs>
          <w:tab w:val="left" w:pos="0"/>
        </w:tabs>
        <w:ind w:left="0" w:firstLine="709"/>
        <w:jc w:val="both"/>
        <w:rPr>
          <w:b/>
          <w:szCs w:val="28"/>
        </w:rPr>
      </w:pPr>
      <w:r>
        <w:rPr>
          <w:b/>
          <w:szCs w:val="28"/>
        </w:rPr>
        <w:t xml:space="preserve">В </w:t>
      </w:r>
      <w:r w:rsidRPr="00BA18DD">
        <w:rPr>
          <w:b/>
        </w:rPr>
        <w:t>части</w:t>
      </w:r>
      <w:r>
        <w:rPr>
          <w:b/>
          <w:szCs w:val="28"/>
        </w:rPr>
        <w:t xml:space="preserve"> у</w:t>
      </w:r>
      <w:r w:rsidRPr="003705A8">
        <w:rPr>
          <w:b/>
          <w:szCs w:val="28"/>
        </w:rPr>
        <w:t>части</w:t>
      </w:r>
      <w:r>
        <w:rPr>
          <w:b/>
          <w:szCs w:val="28"/>
        </w:rPr>
        <w:t>я</w:t>
      </w:r>
      <w:r w:rsidRPr="003705A8">
        <w:rPr>
          <w:b/>
          <w:szCs w:val="28"/>
        </w:rPr>
        <w:t xml:space="preserve"> в подготовке и проведении сплошных и выборочных обследований в соответствии с официальной статистической методологией на территории районов Омской области</w:t>
      </w:r>
      <w:r>
        <w:rPr>
          <w:b/>
          <w:szCs w:val="28"/>
        </w:rPr>
        <w:t>:</w:t>
      </w:r>
    </w:p>
    <w:p w:rsidR="003705A8" w:rsidRDefault="003705A8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>
        <w:t>Подбор лиц, привлекаемых для выполнения работ на договорной основе.</w:t>
      </w:r>
    </w:p>
    <w:p w:rsidR="003705A8" w:rsidRDefault="00922132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>
        <w:t xml:space="preserve">Организация работы лиц, привлекаемых для выполнения работ на договорной основе, </w:t>
      </w:r>
      <w:proofErr w:type="gramStart"/>
      <w:r>
        <w:t>контроль за</w:t>
      </w:r>
      <w:proofErr w:type="gramEnd"/>
      <w:r>
        <w:t xml:space="preserve"> полнотой и качеством выполненной работы.</w:t>
      </w:r>
    </w:p>
    <w:p w:rsidR="00922132" w:rsidRPr="00ED590E" w:rsidRDefault="00922132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>
        <w:t xml:space="preserve">Участие </w:t>
      </w:r>
      <w:r w:rsidR="000952C5">
        <w:t>в</w:t>
      </w:r>
      <w:r>
        <w:t xml:space="preserve"> проведении всероссийских переписей.</w:t>
      </w:r>
    </w:p>
    <w:p w:rsidR="0058783B" w:rsidRPr="00ED590E" w:rsidRDefault="0058783B" w:rsidP="00BA18DD">
      <w:pPr>
        <w:pStyle w:val="a5"/>
        <w:numPr>
          <w:ilvl w:val="0"/>
          <w:numId w:val="28"/>
        </w:numPr>
        <w:tabs>
          <w:tab w:val="left" w:pos="0"/>
        </w:tabs>
        <w:ind w:left="0" w:firstLine="709"/>
        <w:jc w:val="both"/>
        <w:rPr>
          <w:b/>
        </w:rPr>
      </w:pPr>
      <w:r w:rsidRPr="00ED590E">
        <w:rPr>
          <w:b/>
          <w:szCs w:val="28"/>
        </w:rPr>
        <w:t xml:space="preserve">В </w:t>
      </w:r>
      <w:r w:rsidRPr="00BA18DD">
        <w:rPr>
          <w:b/>
        </w:rPr>
        <w:t>части</w:t>
      </w:r>
      <w:r w:rsidRPr="00ED590E">
        <w:rPr>
          <w:b/>
          <w:szCs w:val="28"/>
        </w:rPr>
        <w:t xml:space="preserve"> организации работы по выполнению в Отделе требований федеральных законов, актов Президента Российской Федерации, Правительства Российской Федерации и иных нормативных правовых актов по вопросам, связанным с повседневной деятельностью Отдела</w:t>
      </w:r>
      <w:r w:rsidRPr="00ED590E">
        <w:rPr>
          <w:b/>
          <w:bCs/>
          <w:iCs/>
          <w:szCs w:val="28"/>
        </w:rPr>
        <w:t>:</w:t>
      </w:r>
    </w:p>
    <w:p w:rsidR="0058783B" w:rsidRPr="00ED590E" w:rsidRDefault="0058783B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bookmarkStart w:id="0" w:name="_GoBack"/>
      <w:bookmarkEnd w:id="0"/>
      <w:r w:rsidRPr="00ED590E">
        <w:t>Обеспечение реализации положений Федерального закона от 27 июля 2004 года № 79-ФЗ «О государственной гражданской службе Российской Федерации».</w:t>
      </w:r>
    </w:p>
    <w:p w:rsidR="0058783B" w:rsidRPr="00ED590E" w:rsidRDefault="0058783B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 w:rsidRPr="00ED590E">
        <w:t xml:space="preserve">Организация и контроль соблюдения Служебного распорядка Росстата и Кодекса этики и служебного поведения федеральных </w:t>
      </w:r>
      <w:r w:rsidRPr="00ED590E">
        <w:lastRenderedPageBreak/>
        <w:t>государственных гражданских служащих Федеральной службы государственной статистики в Отделе.</w:t>
      </w:r>
    </w:p>
    <w:p w:rsidR="0058783B" w:rsidRPr="00ED590E" w:rsidRDefault="0058783B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 w:rsidRPr="00ED590E">
        <w:t xml:space="preserve">Обеспечение предоставления гражданскими служащими Отдела сведений о доходах, расходах, об имуществе и обязательствах имущественного характера, в том числе подлежащих размещению на официальном сайте </w:t>
      </w:r>
      <w:proofErr w:type="spellStart"/>
      <w:r w:rsidRPr="00ED590E">
        <w:t>Омскстата</w:t>
      </w:r>
      <w:proofErr w:type="spellEnd"/>
      <w:r w:rsidRPr="00ED590E">
        <w:t xml:space="preserve"> в информационно-телекоммуникационной сети «Интернет».</w:t>
      </w:r>
    </w:p>
    <w:p w:rsidR="0058783B" w:rsidRPr="00ED590E" w:rsidRDefault="0058783B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 w:rsidRPr="00ED590E">
        <w:t>Обеспечение исполнения гражданскими служащими Отдела обязанности по уведомлению представителя нанимателя обо всех случаях обращения каких-либо лиц в целях склонения к совершению коррупционных и иных нарушений.</w:t>
      </w:r>
    </w:p>
    <w:p w:rsidR="0058783B" w:rsidRPr="00ED590E" w:rsidRDefault="0058783B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 w:rsidRPr="00ED590E">
        <w:t>Профилактика коррупционных проявлений, обеспечение соблюдения федеральными государственными гражданскими служащими Отдела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урегулирования конфликта интересов на государственной гражданской службе.</w:t>
      </w:r>
    </w:p>
    <w:p w:rsidR="0058783B" w:rsidRPr="00ED590E" w:rsidRDefault="0058783B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 w:rsidRPr="00ED590E">
        <w:t>Планирование профессиональной подготовки федеральных государственных гражданских служащих Отдела.</w:t>
      </w:r>
    </w:p>
    <w:p w:rsidR="0058783B" w:rsidRPr="00ED590E" w:rsidRDefault="0058783B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 w:rsidRPr="00ED590E">
        <w:t xml:space="preserve">Соблюдение установленного в </w:t>
      </w:r>
      <w:proofErr w:type="spellStart"/>
      <w:r w:rsidRPr="00ED590E">
        <w:t>Омскстате</w:t>
      </w:r>
      <w:proofErr w:type="spellEnd"/>
      <w:r w:rsidRPr="00ED590E">
        <w:t xml:space="preserve"> режима хранения и защиты первичных статистических данных, официальной статистической информации и иной конфиденциальной информации от несанкционированного доступа, хищения, утраты, подделки или искажения.</w:t>
      </w:r>
    </w:p>
    <w:p w:rsidR="0058783B" w:rsidRPr="00ED590E" w:rsidRDefault="0058783B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 w:rsidRPr="00ED590E">
        <w:t>Обеспечение защиты и сохранности сведений, составляющих государственную тайну.</w:t>
      </w:r>
    </w:p>
    <w:p w:rsidR="0058783B" w:rsidRPr="00ED590E" w:rsidRDefault="0058783B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 w:rsidRPr="00ED590E">
        <w:t xml:space="preserve">Соблюдение установленного в </w:t>
      </w:r>
      <w:proofErr w:type="spellStart"/>
      <w:r w:rsidRPr="00ED590E">
        <w:t>Омскстате</w:t>
      </w:r>
      <w:proofErr w:type="spellEnd"/>
      <w:r w:rsidRPr="00ED590E">
        <w:t xml:space="preserve"> режима секретности.</w:t>
      </w:r>
    </w:p>
    <w:p w:rsidR="0058783B" w:rsidRPr="00ED590E" w:rsidRDefault="0058783B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 w:rsidRPr="00ED590E">
        <w:t>Подготовка предложений о допуске гражданских служащих Отдела к государственной тайне и обоснований необходимости их допуска к государственной тайне.</w:t>
      </w:r>
    </w:p>
    <w:p w:rsidR="0058783B" w:rsidRPr="00ED590E" w:rsidRDefault="0058783B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 w:rsidRPr="00ED590E">
        <w:t xml:space="preserve">Участие в разработке мобилизационных документов </w:t>
      </w:r>
      <w:proofErr w:type="spellStart"/>
      <w:r w:rsidRPr="00ED590E">
        <w:t>Омскстата</w:t>
      </w:r>
      <w:proofErr w:type="spellEnd"/>
      <w:r w:rsidRPr="00ED590E">
        <w:t xml:space="preserve"> и поддержание их в актуальном состоянии.</w:t>
      </w:r>
    </w:p>
    <w:p w:rsidR="0058783B" w:rsidRPr="00ED590E" w:rsidRDefault="0058783B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 w:rsidRPr="00ED590E">
        <w:t xml:space="preserve">Участие в соответствующих мероприятиях по мобилизационной подготовке и гражданской обороне </w:t>
      </w:r>
      <w:proofErr w:type="spellStart"/>
      <w:r w:rsidRPr="00ED590E">
        <w:t>Омскстата</w:t>
      </w:r>
      <w:proofErr w:type="spellEnd"/>
      <w:r w:rsidRPr="00ED590E">
        <w:t xml:space="preserve">, включая разработку производственного плана работ </w:t>
      </w:r>
      <w:proofErr w:type="spellStart"/>
      <w:r w:rsidRPr="00ED590E">
        <w:t>Омскстата</w:t>
      </w:r>
      <w:proofErr w:type="spellEnd"/>
      <w:r w:rsidRPr="00ED590E">
        <w:t xml:space="preserve"> на особое время, подготовку предложений по их актуализации.</w:t>
      </w:r>
    </w:p>
    <w:p w:rsidR="0058783B" w:rsidRPr="00ED590E" w:rsidRDefault="0058783B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 w:rsidRPr="00ED590E">
        <w:t xml:space="preserve">Организация и ведение гражданской обороны Отдела в соответствии с Планом гражданской обороны </w:t>
      </w:r>
      <w:proofErr w:type="spellStart"/>
      <w:r w:rsidRPr="00ED590E">
        <w:t>Омскстата</w:t>
      </w:r>
      <w:proofErr w:type="spellEnd"/>
      <w:r w:rsidRPr="00ED590E">
        <w:t>.</w:t>
      </w:r>
    </w:p>
    <w:p w:rsidR="0058783B" w:rsidRPr="00ED590E" w:rsidRDefault="0058783B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 w:rsidRPr="00ED590E">
        <w:t>Обеспечение в пределах установленных полномочий надлежащих организационно-технических условий, необходимых для исполнения должностных обязанностей работников Отдела, сохранности основных средств и имущества, закрепленного за Отделом.</w:t>
      </w:r>
    </w:p>
    <w:p w:rsidR="0058783B" w:rsidRPr="00ED590E" w:rsidRDefault="0058783B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 w:rsidRPr="00ED590E">
        <w:t>Обеспечение в пределах установленных полномочий соблюдения техники безопасности.</w:t>
      </w:r>
    </w:p>
    <w:p w:rsidR="0058783B" w:rsidRPr="00ED590E" w:rsidRDefault="0058783B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 w:rsidRPr="00ED590E">
        <w:t xml:space="preserve">Обеспечение делопроизводства </w:t>
      </w:r>
      <w:proofErr w:type="gramStart"/>
      <w:r w:rsidRPr="00ED590E">
        <w:t>в Отделе в соответствии с Инструкцией по делопроизводству в Федеральной службе</w:t>
      </w:r>
      <w:proofErr w:type="gramEnd"/>
      <w:r w:rsidRPr="00ED590E">
        <w:t xml:space="preserve"> государственной </w:t>
      </w:r>
      <w:r w:rsidRPr="00ED590E">
        <w:lastRenderedPageBreak/>
        <w:t>статистики (Росстат) с применением Системы электронного документооборота Росстата.</w:t>
      </w:r>
    </w:p>
    <w:p w:rsidR="0058783B" w:rsidRPr="00ED590E" w:rsidRDefault="0058783B" w:rsidP="00BA18DD">
      <w:pPr>
        <w:pStyle w:val="a5"/>
        <w:numPr>
          <w:ilvl w:val="1"/>
          <w:numId w:val="28"/>
        </w:numPr>
        <w:tabs>
          <w:tab w:val="left" w:pos="0"/>
        </w:tabs>
        <w:ind w:left="0" w:firstLine="709"/>
        <w:jc w:val="both"/>
      </w:pPr>
      <w:r w:rsidRPr="00ED590E">
        <w:t>Взаимодействует с органами местного самоуправления в районах области по вопросу обеспечения условий работы специалистов Отдела, осуществляющих деятельность в районах области.</w:t>
      </w:r>
    </w:p>
    <w:sectPr w:rsidR="0058783B" w:rsidRPr="00ED590E" w:rsidSect="00F37B86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77" w:rsidRDefault="00351C77">
      <w:r>
        <w:separator/>
      </w:r>
    </w:p>
  </w:endnote>
  <w:endnote w:type="continuationSeparator" w:id="0">
    <w:p w:rsidR="00351C77" w:rsidRDefault="0035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77" w:rsidRDefault="00351C77">
      <w:r>
        <w:separator/>
      </w:r>
    </w:p>
  </w:footnote>
  <w:footnote w:type="continuationSeparator" w:id="0">
    <w:p w:rsidR="00351C77" w:rsidRDefault="00351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1D" w:rsidRDefault="00E2201D" w:rsidP="000D435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201D" w:rsidRDefault="00E220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1D" w:rsidRDefault="00E2201D" w:rsidP="00B625E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18DD">
      <w:rPr>
        <w:rStyle w:val="a8"/>
        <w:noProof/>
      </w:rPr>
      <w:t>2</w:t>
    </w:r>
    <w:r>
      <w:rPr>
        <w:rStyle w:val="a8"/>
      </w:rPr>
      <w:fldChar w:fldCharType="end"/>
    </w:r>
  </w:p>
  <w:p w:rsidR="00E2201D" w:rsidRDefault="00E220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0E" w:rsidRDefault="00B56D0E">
    <w:pPr>
      <w:pStyle w:val="a6"/>
      <w:jc w:val="center"/>
    </w:pPr>
  </w:p>
  <w:p w:rsidR="00B56D0E" w:rsidRDefault="00B56D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AFE"/>
    <w:multiLevelType w:val="multilevel"/>
    <w:tmpl w:val="62B41C3C"/>
    <w:lvl w:ilvl="0">
      <w:start w:val="1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6CD151D"/>
    <w:multiLevelType w:val="hybridMultilevel"/>
    <w:tmpl w:val="7A8491A8"/>
    <w:lvl w:ilvl="0" w:tplc="6416F60C">
      <w:start w:val="1"/>
      <w:numFmt w:val="decimal"/>
      <w:lvlText w:val="16.%1"/>
      <w:lvlJc w:val="left"/>
      <w:pPr>
        <w:ind w:left="7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724A"/>
    <w:multiLevelType w:val="multilevel"/>
    <w:tmpl w:val="1BDE65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3">
    <w:nsid w:val="18FC273E"/>
    <w:multiLevelType w:val="multilevel"/>
    <w:tmpl w:val="81063BA4"/>
    <w:lvl w:ilvl="0">
      <w:start w:val="3"/>
      <w:numFmt w:val="decimal"/>
      <w:lvlText w:val="%1."/>
      <w:legacy w:legacy="1" w:legacySpace="120" w:legacyIndent="630"/>
      <w:lvlJc w:val="left"/>
      <w:pPr>
        <w:ind w:left="630" w:hanging="630"/>
      </w:pPr>
    </w:lvl>
    <w:lvl w:ilvl="1">
      <w:start w:val="4"/>
      <w:numFmt w:val="decimal"/>
      <w:lvlText w:val="%1.%2."/>
      <w:legacy w:legacy="1" w:legacySpace="120" w:legacyIndent="720"/>
      <w:lvlJc w:val="left"/>
      <w:pPr>
        <w:ind w:left="1350" w:hanging="72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2070" w:hanging="720"/>
      </w:p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150" w:hanging="108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230" w:hanging="1080"/>
      </w:p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670" w:hanging="1440"/>
      </w:p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470" w:hanging="1800"/>
      </w:p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270" w:hanging="1800"/>
      </w:p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430" w:hanging="2160"/>
      </w:pPr>
    </w:lvl>
  </w:abstractNum>
  <w:abstractNum w:abstractNumId="4">
    <w:nsid w:val="19214860"/>
    <w:multiLevelType w:val="multilevel"/>
    <w:tmpl w:val="09324672"/>
    <w:lvl w:ilvl="0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41491"/>
    <w:multiLevelType w:val="hybridMultilevel"/>
    <w:tmpl w:val="C68EC548"/>
    <w:lvl w:ilvl="0" w:tplc="4B9CFD2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4124A1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2E6C0F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3FA697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4A2C9C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53EC58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500CF6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2CCA39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57889F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3775413"/>
    <w:multiLevelType w:val="multilevel"/>
    <w:tmpl w:val="2E40CDE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9FF5509"/>
    <w:multiLevelType w:val="multilevel"/>
    <w:tmpl w:val="B880A33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8">
    <w:nsid w:val="3A807791"/>
    <w:multiLevelType w:val="multilevel"/>
    <w:tmpl w:val="542475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563303D"/>
    <w:multiLevelType w:val="hybridMultilevel"/>
    <w:tmpl w:val="F73EC3A0"/>
    <w:lvl w:ilvl="0" w:tplc="BCD84B8C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88F80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886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E60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8E7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92F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B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431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06A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DB2BDC"/>
    <w:multiLevelType w:val="hybridMultilevel"/>
    <w:tmpl w:val="C284BB62"/>
    <w:lvl w:ilvl="0" w:tplc="DD164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30B3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50D2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4EC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2B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BCC8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F60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5CE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02B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9E342A"/>
    <w:multiLevelType w:val="hybridMultilevel"/>
    <w:tmpl w:val="09324672"/>
    <w:lvl w:ilvl="0" w:tplc="7EDE7CA6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7A7201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BA91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B05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4E3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465D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702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25C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42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4F2B54"/>
    <w:multiLevelType w:val="hybridMultilevel"/>
    <w:tmpl w:val="02DAC5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665161B"/>
    <w:multiLevelType w:val="hybridMultilevel"/>
    <w:tmpl w:val="0CA2139C"/>
    <w:lvl w:ilvl="0" w:tplc="EC1C7954">
      <w:start w:val="1"/>
      <w:numFmt w:val="decimal"/>
      <w:lvlText w:val="12.%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E1F74"/>
    <w:multiLevelType w:val="multilevel"/>
    <w:tmpl w:val="A7584F7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5FD06F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F7148A"/>
    <w:multiLevelType w:val="hybridMultilevel"/>
    <w:tmpl w:val="6D2A6D80"/>
    <w:lvl w:ilvl="0" w:tplc="0C0A24B4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EE2A75"/>
    <w:multiLevelType w:val="hybridMultilevel"/>
    <w:tmpl w:val="18E0D2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2FF78E4"/>
    <w:multiLevelType w:val="multilevel"/>
    <w:tmpl w:val="4F4EF4AC"/>
    <w:lvl w:ilvl="0">
      <w:start w:val="1"/>
      <w:numFmt w:val="decimal"/>
      <w:lvlText w:val="%1."/>
      <w:lvlJc w:val="center"/>
      <w:pPr>
        <w:tabs>
          <w:tab w:val="num" w:pos="170"/>
        </w:tabs>
        <w:ind w:left="284" w:hanging="17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78563B76"/>
    <w:multiLevelType w:val="multilevel"/>
    <w:tmpl w:val="C7663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68" w:hanging="9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B4020E0"/>
    <w:multiLevelType w:val="multilevel"/>
    <w:tmpl w:val="33F8F8C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DFB4CA8"/>
    <w:multiLevelType w:val="hybridMultilevel"/>
    <w:tmpl w:val="384AEC16"/>
    <w:lvl w:ilvl="0" w:tplc="292254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20"/>
  </w:num>
  <w:num w:numId="9">
    <w:abstractNumId w:val="18"/>
  </w:num>
  <w:num w:numId="10">
    <w:abstractNumId w:val="3"/>
  </w:num>
  <w:num w:numId="11">
    <w:abstractNumId w:val="9"/>
  </w:num>
  <w:num w:numId="12">
    <w:abstractNumId w:val="9"/>
  </w:num>
  <w:num w:numId="13">
    <w:abstractNumId w:val="21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0"/>
  </w:num>
  <w:num w:numId="19">
    <w:abstractNumId w:val="17"/>
  </w:num>
  <w:num w:numId="20">
    <w:abstractNumId w:val="16"/>
  </w:num>
  <w:num w:numId="21">
    <w:abstractNumId w:val="7"/>
  </w:num>
  <w:num w:numId="22">
    <w:abstractNumId w:val="1"/>
  </w:num>
  <w:num w:numId="23">
    <w:abstractNumId w:val="19"/>
  </w:num>
  <w:num w:numId="24">
    <w:abstractNumId w:val="14"/>
  </w:num>
  <w:num w:numId="25">
    <w:abstractNumId w:val="13"/>
  </w:num>
  <w:num w:numId="26">
    <w:abstractNumId w:val="6"/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FF"/>
    <w:rsid w:val="00002660"/>
    <w:rsid w:val="0000701E"/>
    <w:rsid w:val="000129AD"/>
    <w:rsid w:val="000152B4"/>
    <w:rsid w:val="00015761"/>
    <w:rsid w:val="000410E0"/>
    <w:rsid w:val="00043F56"/>
    <w:rsid w:val="00053CC3"/>
    <w:rsid w:val="00055B21"/>
    <w:rsid w:val="00056802"/>
    <w:rsid w:val="00063F53"/>
    <w:rsid w:val="000717F1"/>
    <w:rsid w:val="00081D2E"/>
    <w:rsid w:val="000822C8"/>
    <w:rsid w:val="0008727F"/>
    <w:rsid w:val="00087409"/>
    <w:rsid w:val="00091FB7"/>
    <w:rsid w:val="000952C5"/>
    <w:rsid w:val="00095FA4"/>
    <w:rsid w:val="000B2DFF"/>
    <w:rsid w:val="000B7158"/>
    <w:rsid w:val="000C21AC"/>
    <w:rsid w:val="000C58F1"/>
    <w:rsid w:val="000D4352"/>
    <w:rsid w:val="000D6DC5"/>
    <w:rsid w:val="000E1DC0"/>
    <w:rsid w:val="000E40F9"/>
    <w:rsid w:val="000E583C"/>
    <w:rsid w:val="000F7EEC"/>
    <w:rsid w:val="00101127"/>
    <w:rsid w:val="00106A31"/>
    <w:rsid w:val="0010773A"/>
    <w:rsid w:val="001206B4"/>
    <w:rsid w:val="00131B59"/>
    <w:rsid w:val="00137328"/>
    <w:rsid w:val="00144759"/>
    <w:rsid w:val="001555FB"/>
    <w:rsid w:val="0017563D"/>
    <w:rsid w:val="001822D8"/>
    <w:rsid w:val="0019052A"/>
    <w:rsid w:val="00193B57"/>
    <w:rsid w:val="00195443"/>
    <w:rsid w:val="001A2940"/>
    <w:rsid w:val="001B3C2E"/>
    <w:rsid w:val="001B49DA"/>
    <w:rsid w:val="001B6934"/>
    <w:rsid w:val="001C6983"/>
    <w:rsid w:val="001D44BC"/>
    <w:rsid w:val="001D7CF0"/>
    <w:rsid w:val="001E4C0D"/>
    <w:rsid w:val="001E64ED"/>
    <w:rsid w:val="001F0193"/>
    <w:rsid w:val="001F4F07"/>
    <w:rsid w:val="00214216"/>
    <w:rsid w:val="00216DD5"/>
    <w:rsid w:val="00222580"/>
    <w:rsid w:val="00225754"/>
    <w:rsid w:val="00240C9D"/>
    <w:rsid w:val="00240D53"/>
    <w:rsid w:val="002431E0"/>
    <w:rsid w:val="002432D7"/>
    <w:rsid w:val="002504A7"/>
    <w:rsid w:val="00252C09"/>
    <w:rsid w:val="002609A8"/>
    <w:rsid w:val="00270DE0"/>
    <w:rsid w:val="00281BC9"/>
    <w:rsid w:val="00282C30"/>
    <w:rsid w:val="0029271D"/>
    <w:rsid w:val="002933B5"/>
    <w:rsid w:val="00293D39"/>
    <w:rsid w:val="002A1F66"/>
    <w:rsid w:val="002A5BA2"/>
    <w:rsid w:val="002C680F"/>
    <w:rsid w:val="002E5809"/>
    <w:rsid w:val="002F2903"/>
    <w:rsid w:val="002F48DF"/>
    <w:rsid w:val="00300CF2"/>
    <w:rsid w:val="0030604D"/>
    <w:rsid w:val="00313754"/>
    <w:rsid w:val="00325CDA"/>
    <w:rsid w:val="00331D56"/>
    <w:rsid w:val="003323B7"/>
    <w:rsid w:val="00340225"/>
    <w:rsid w:val="00346E96"/>
    <w:rsid w:val="00351C77"/>
    <w:rsid w:val="003559A6"/>
    <w:rsid w:val="003705A8"/>
    <w:rsid w:val="00370620"/>
    <w:rsid w:val="00375130"/>
    <w:rsid w:val="00385CAB"/>
    <w:rsid w:val="00385DEA"/>
    <w:rsid w:val="00386F84"/>
    <w:rsid w:val="00391014"/>
    <w:rsid w:val="00393263"/>
    <w:rsid w:val="0039498A"/>
    <w:rsid w:val="00395360"/>
    <w:rsid w:val="003A53F3"/>
    <w:rsid w:val="003B7B04"/>
    <w:rsid w:val="003C3EE9"/>
    <w:rsid w:val="003C7091"/>
    <w:rsid w:val="003D125D"/>
    <w:rsid w:val="003E0AED"/>
    <w:rsid w:val="003E3132"/>
    <w:rsid w:val="003E4DCC"/>
    <w:rsid w:val="003E7625"/>
    <w:rsid w:val="003F31DE"/>
    <w:rsid w:val="003F4086"/>
    <w:rsid w:val="0040755F"/>
    <w:rsid w:val="00414EC6"/>
    <w:rsid w:val="00417E7C"/>
    <w:rsid w:val="00426D0C"/>
    <w:rsid w:val="00441B1D"/>
    <w:rsid w:val="00444BF6"/>
    <w:rsid w:val="004523E1"/>
    <w:rsid w:val="00466360"/>
    <w:rsid w:val="00467DA5"/>
    <w:rsid w:val="004722F3"/>
    <w:rsid w:val="004734DB"/>
    <w:rsid w:val="004755B6"/>
    <w:rsid w:val="0048146F"/>
    <w:rsid w:val="004825EB"/>
    <w:rsid w:val="00482904"/>
    <w:rsid w:val="00483BDA"/>
    <w:rsid w:val="004925BD"/>
    <w:rsid w:val="004A2380"/>
    <w:rsid w:val="004A49DE"/>
    <w:rsid w:val="004B17F5"/>
    <w:rsid w:val="004D3366"/>
    <w:rsid w:val="004E0C85"/>
    <w:rsid w:val="004E22FE"/>
    <w:rsid w:val="004E7BE9"/>
    <w:rsid w:val="004F504C"/>
    <w:rsid w:val="004F5F9A"/>
    <w:rsid w:val="004F7370"/>
    <w:rsid w:val="005046C6"/>
    <w:rsid w:val="00521A05"/>
    <w:rsid w:val="0052430A"/>
    <w:rsid w:val="00527FE7"/>
    <w:rsid w:val="00534A5E"/>
    <w:rsid w:val="0054168B"/>
    <w:rsid w:val="00550503"/>
    <w:rsid w:val="00552A8D"/>
    <w:rsid w:val="0056127E"/>
    <w:rsid w:val="005655E9"/>
    <w:rsid w:val="00567E75"/>
    <w:rsid w:val="00577B0F"/>
    <w:rsid w:val="0058001C"/>
    <w:rsid w:val="00585222"/>
    <w:rsid w:val="0058783B"/>
    <w:rsid w:val="00592D06"/>
    <w:rsid w:val="005A0400"/>
    <w:rsid w:val="005A12A3"/>
    <w:rsid w:val="005A5F80"/>
    <w:rsid w:val="005C16ED"/>
    <w:rsid w:val="005C2D25"/>
    <w:rsid w:val="005C3318"/>
    <w:rsid w:val="005D3554"/>
    <w:rsid w:val="005D3595"/>
    <w:rsid w:val="005D579F"/>
    <w:rsid w:val="005D6782"/>
    <w:rsid w:val="005E29AB"/>
    <w:rsid w:val="005F381B"/>
    <w:rsid w:val="005F7BAE"/>
    <w:rsid w:val="00605BA6"/>
    <w:rsid w:val="00612DE3"/>
    <w:rsid w:val="0061441C"/>
    <w:rsid w:val="00615A7F"/>
    <w:rsid w:val="00622466"/>
    <w:rsid w:val="0062670F"/>
    <w:rsid w:val="00640076"/>
    <w:rsid w:val="0064320A"/>
    <w:rsid w:val="00645E7D"/>
    <w:rsid w:val="00651A06"/>
    <w:rsid w:val="0068048C"/>
    <w:rsid w:val="00683804"/>
    <w:rsid w:val="0068414D"/>
    <w:rsid w:val="00691817"/>
    <w:rsid w:val="00692269"/>
    <w:rsid w:val="00692AB3"/>
    <w:rsid w:val="006B0C8D"/>
    <w:rsid w:val="006B1AF4"/>
    <w:rsid w:val="006C0430"/>
    <w:rsid w:val="006C7A61"/>
    <w:rsid w:val="006D1403"/>
    <w:rsid w:val="006D18E8"/>
    <w:rsid w:val="006E5F73"/>
    <w:rsid w:val="006F54C2"/>
    <w:rsid w:val="00714840"/>
    <w:rsid w:val="007150B8"/>
    <w:rsid w:val="0071780D"/>
    <w:rsid w:val="00722E6D"/>
    <w:rsid w:val="00723D73"/>
    <w:rsid w:val="007313B8"/>
    <w:rsid w:val="007331FC"/>
    <w:rsid w:val="007573D9"/>
    <w:rsid w:val="00761133"/>
    <w:rsid w:val="00776246"/>
    <w:rsid w:val="00790D92"/>
    <w:rsid w:val="0079787A"/>
    <w:rsid w:val="007B0458"/>
    <w:rsid w:val="007B0AA9"/>
    <w:rsid w:val="007B143C"/>
    <w:rsid w:val="007B3D4C"/>
    <w:rsid w:val="007B728F"/>
    <w:rsid w:val="007B747F"/>
    <w:rsid w:val="007C559A"/>
    <w:rsid w:val="007C728E"/>
    <w:rsid w:val="007F24AE"/>
    <w:rsid w:val="007F3357"/>
    <w:rsid w:val="00810411"/>
    <w:rsid w:val="00812696"/>
    <w:rsid w:val="008213BF"/>
    <w:rsid w:val="00825A04"/>
    <w:rsid w:val="0084761A"/>
    <w:rsid w:val="008518B5"/>
    <w:rsid w:val="00863522"/>
    <w:rsid w:val="008A5868"/>
    <w:rsid w:val="008B2114"/>
    <w:rsid w:val="008E3127"/>
    <w:rsid w:val="008E4482"/>
    <w:rsid w:val="008F1447"/>
    <w:rsid w:val="00906D1C"/>
    <w:rsid w:val="00921D1C"/>
    <w:rsid w:val="00922132"/>
    <w:rsid w:val="0093496B"/>
    <w:rsid w:val="00942D2E"/>
    <w:rsid w:val="0094562B"/>
    <w:rsid w:val="0094759F"/>
    <w:rsid w:val="009517A5"/>
    <w:rsid w:val="00967055"/>
    <w:rsid w:val="009738C6"/>
    <w:rsid w:val="009914F7"/>
    <w:rsid w:val="0099734C"/>
    <w:rsid w:val="009A08D1"/>
    <w:rsid w:val="009A2122"/>
    <w:rsid w:val="009A403C"/>
    <w:rsid w:val="009A4462"/>
    <w:rsid w:val="009B4EDC"/>
    <w:rsid w:val="009C0A14"/>
    <w:rsid w:val="009D78B8"/>
    <w:rsid w:val="009F1AC3"/>
    <w:rsid w:val="009F6C27"/>
    <w:rsid w:val="00A0264C"/>
    <w:rsid w:val="00A07DD1"/>
    <w:rsid w:val="00A10852"/>
    <w:rsid w:val="00A208F7"/>
    <w:rsid w:val="00A21DAD"/>
    <w:rsid w:val="00A23416"/>
    <w:rsid w:val="00A23C99"/>
    <w:rsid w:val="00A30DF7"/>
    <w:rsid w:val="00A32850"/>
    <w:rsid w:val="00A33B95"/>
    <w:rsid w:val="00A33F71"/>
    <w:rsid w:val="00A36D80"/>
    <w:rsid w:val="00A44231"/>
    <w:rsid w:val="00A60BBC"/>
    <w:rsid w:val="00A704DC"/>
    <w:rsid w:val="00A75DC8"/>
    <w:rsid w:val="00A80315"/>
    <w:rsid w:val="00A83A4D"/>
    <w:rsid w:val="00A86621"/>
    <w:rsid w:val="00A950F5"/>
    <w:rsid w:val="00A97E43"/>
    <w:rsid w:val="00AA5341"/>
    <w:rsid w:val="00AA6C37"/>
    <w:rsid w:val="00AB16E5"/>
    <w:rsid w:val="00AD0A03"/>
    <w:rsid w:val="00AD556D"/>
    <w:rsid w:val="00B05175"/>
    <w:rsid w:val="00B13D27"/>
    <w:rsid w:val="00B22D9A"/>
    <w:rsid w:val="00B27B16"/>
    <w:rsid w:val="00B52AE7"/>
    <w:rsid w:val="00B543B4"/>
    <w:rsid w:val="00B54408"/>
    <w:rsid w:val="00B56D0E"/>
    <w:rsid w:val="00B625EE"/>
    <w:rsid w:val="00B72A70"/>
    <w:rsid w:val="00B8221E"/>
    <w:rsid w:val="00B8513E"/>
    <w:rsid w:val="00B958B9"/>
    <w:rsid w:val="00B9605B"/>
    <w:rsid w:val="00BA109E"/>
    <w:rsid w:val="00BA18DD"/>
    <w:rsid w:val="00BA4C94"/>
    <w:rsid w:val="00BA6C18"/>
    <w:rsid w:val="00BA730F"/>
    <w:rsid w:val="00BB4CF1"/>
    <w:rsid w:val="00BB7273"/>
    <w:rsid w:val="00BC02AC"/>
    <w:rsid w:val="00BC08E9"/>
    <w:rsid w:val="00BC1F6A"/>
    <w:rsid w:val="00BC58C3"/>
    <w:rsid w:val="00BC5F36"/>
    <w:rsid w:val="00BD64F2"/>
    <w:rsid w:val="00BE69A0"/>
    <w:rsid w:val="00BF4ECD"/>
    <w:rsid w:val="00BF615F"/>
    <w:rsid w:val="00BF69D6"/>
    <w:rsid w:val="00C0135D"/>
    <w:rsid w:val="00C0301B"/>
    <w:rsid w:val="00C2572D"/>
    <w:rsid w:val="00C316FF"/>
    <w:rsid w:val="00C335A5"/>
    <w:rsid w:val="00C34D36"/>
    <w:rsid w:val="00C47810"/>
    <w:rsid w:val="00C57585"/>
    <w:rsid w:val="00C57BDE"/>
    <w:rsid w:val="00C631E5"/>
    <w:rsid w:val="00C72F4F"/>
    <w:rsid w:val="00C77347"/>
    <w:rsid w:val="00C809B0"/>
    <w:rsid w:val="00C838F1"/>
    <w:rsid w:val="00C92433"/>
    <w:rsid w:val="00C96ADC"/>
    <w:rsid w:val="00CA0BA9"/>
    <w:rsid w:val="00CB5FFF"/>
    <w:rsid w:val="00CC0C49"/>
    <w:rsid w:val="00CC2BC8"/>
    <w:rsid w:val="00CC428F"/>
    <w:rsid w:val="00CC441F"/>
    <w:rsid w:val="00CC6774"/>
    <w:rsid w:val="00CD3418"/>
    <w:rsid w:val="00CD63A5"/>
    <w:rsid w:val="00CD6B0D"/>
    <w:rsid w:val="00CD7573"/>
    <w:rsid w:val="00CE2B51"/>
    <w:rsid w:val="00CE319E"/>
    <w:rsid w:val="00CE6851"/>
    <w:rsid w:val="00CF43B3"/>
    <w:rsid w:val="00CF46B0"/>
    <w:rsid w:val="00CF5665"/>
    <w:rsid w:val="00D0151A"/>
    <w:rsid w:val="00D063E7"/>
    <w:rsid w:val="00D06AA2"/>
    <w:rsid w:val="00D2158E"/>
    <w:rsid w:val="00D22C18"/>
    <w:rsid w:val="00D27596"/>
    <w:rsid w:val="00D35E33"/>
    <w:rsid w:val="00D413A9"/>
    <w:rsid w:val="00D51501"/>
    <w:rsid w:val="00D52C7A"/>
    <w:rsid w:val="00D54D48"/>
    <w:rsid w:val="00D63AC5"/>
    <w:rsid w:val="00D65D06"/>
    <w:rsid w:val="00D7040C"/>
    <w:rsid w:val="00D73DD4"/>
    <w:rsid w:val="00D76C48"/>
    <w:rsid w:val="00D85FC8"/>
    <w:rsid w:val="00D92182"/>
    <w:rsid w:val="00D948C0"/>
    <w:rsid w:val="00DA1DA0"/>
    <w:rsid w:val="00DA47F4"/>
    <w:rsid w:val="00DA4A27"/>
    <w:rsid w:val="00DB180A"/>
    <w:rsid w:val="00DB1ED9"/>
    <w:rsid w:val="00DB3A19"/>
    <w:rsid w:val="00DB5B9B"/>
    <w:rsid w:val="00DC3746"/>
    <w:rsid w:val="00DD3E9E"/>
    <w:rsid w:val="00DE1285"/>
    <w:rsid w:val="00DE2CD2"/>
    <w:rsid w:val="00DE7A8F"/>
    <w:rsid w:val="00DF1FF7"/>
    <w:rsid w:val="00DF2301"/>
    <w:rsid w:val="00E06E73"/>
    <w:rsid w:val="00E21A96"/>
    <w:rsid w:val="00E2201D"/>
    <w:rsid w:val="00E436AA"/>
    <w:rsid w:val="00E4678E"/>
    <w:rsid w:val="00E46EFF"/>
    <w:rsid w:val="00E50C0A"/>
    <w:rsid w:val="00E539F9"/>
    <w:rsid w:val="00E56925"/>
    <w:rsid w:val="00E65FFA"/>
    <w:rsid w:val="00E82CD7"/>
    <w:rsid w:val="00E914E8"/>
    <w:rsid w:val="00EA5B6C"/>
    <w:rsid w:val="00EB5172"/>
    <w:rsid w:val="00EB646C"/>
    <w:rsid w:val="00EB7647"/>
    <w:rsid w:val="00EC0A34"/>
    <w:rsid w:val="00EC2B9C"/>
    <w:rsid w:val="00ED28C5"/>
    <w:rsid w:val="00EE5195"/>
    <w:rsid w:val="00EE59AD"/>
    <w:rsid w:val="00EE645B"/>
    <w:rsid w:val="00EE6E99"/>
    <w:rsid w:val="00EE762E"/>
    <w:rsid w:val="00EF3F99"/>
    <w:rsid w:val="00EF6D58"/>
    <w:rsid w:val="00F0363E"/>
    <w:rsid w:val="00F147B0"/>
    <w:rsid w:val="00F32899"/>
    <w:rsid w:val="00F35B30"/>
    <w:rsid w:val="00F37B86"/>
    <w:rsid w:val="00F43ACB"/>
    <w:rsid w:val="00F65740"/>
    <w:rsid w:val="00F7415E"/>
    <w:rsid w:val="00F74D5A"/>
    <w:rsid w:val="00F8220D"/>
    <w:rsid w:val="00F915C0"/>
    <w:rsid w:val="00FA2EB2"/>
    <w:rsid w:val="00FA2F84"/>
    <w:rsid w:val="00FC0A7D"/>
    <w:rsid w:val="00FC2A40"/>
    <w:rsid w:val="00FC5049"/>
    <w:rsid w:val="00FD1769"/>
    <w:rsid w:val="00FF32AE"/>
    <w:rsid w:val="00FF640D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tabs>
        <w:tab w:val="left" w:pos="900"/>
      </w:tabs>
      <w:ind w:firstLine="540"/>
      <w:jc w:val="both"/>
    </w:pPr>
    <w:rPr>
      <w:sz w:val="28"/>
      <w:szCs w:val="28"/>
    </w:rPr>
  </w:style>
  <w:style w:type="paragraph" w:customStyle="1" w:styleId="10">
    <w:name w:val="Обычный1"/>
    <w:pPr>
      <w:snapToGrid w:val="0"/>
    </w:pPr>
  </w:style>
  <w:style w:type="paragraph" w:styleId="a5">
    <w:name w:val="Body Text"/>
    <w:basedOn w:val="a"/>
    <w:pPr>
      <w:jc w:val="right"/>
    </w:pPr>
    <w:rPr>
      <w:sz w:val="28"/>
    </w:rPr>
  </w:style>
  <w:style w:type="paragraph" w:customStyle="1" w:styleId="21">
    <w:name w:val="Основной текст с отступом 21"/>
    <w:basedOn w:val="a"/>
    <w:pPr>
      <w:spacing w:before="120"/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pPr>
      <w:tabs>
        <w:tab w:val="left" w:pos="900"/>
      </w:tabs>
      <w:ind w:firstLine="360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Pr>
      <w:color w:val="0000FF"/>
      <w:u w:val="single"/>
    </w:rPr>
  </w:style>
  <w:style w:type="paragraph" w:styleId="aa">
    <w:name w:val="Title"/>
    <w:basedOn w:val="a"/>
    <w:qFormat/>
    <w:rsid w:val="00EF6D58"/>
    <w:pPr>
      <w:jc w:val="center"/>
    </w:pPr>
    <w:rPr>
      <w:b/>
      <w:sz w:val="28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D0E"/>
    <w:rPr>
      <w:sz w:val="24"/>
      <w:szCs w:val="24"/>
    </w:rPr>
  </w:style>
  <w:style w:type="paragraph" w:styleId="ac">
    <w:name w:val="List Paragraph"/>
    <w:basedOn w:val="a"/>
    <w:uiPriority w:val="34"/>
    <w:qFormat/>
    <w:rsid w:val="00240C9D"/>
    <w:pPr>
      <w:ind w:left="720"/>
      <w:contextualSpacing/>
    </w:pPr>
  </w:style>
  <w:style w:type="paragraph" w:styleId="31">
    <w:name w:val="Body Text 3"/>
    <w:basedOn w:val="a"/>
    <w:link w:val="32"/>
    <w:rsid w:val="005878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783B"/>
    <w:rPr>
      <w:sz w:val="16"/>
      <w:szCs w:val="16"/>
    </w:rPr>
  </w:style>
  <w:style w:type="character" w:customStyle="1" w:styleId="FontStyle63">
    <w:name w:val="Font Style63"/>
    <w:rsid w:val="0058783B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uiPriority w:val="59"/>
    <w:rsid w:val="00722E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tabs>
        <w:tab w:val="left" w:pos="900"/>
      </w:tabs>
      <w:ind w:firstLine="540"/>
      <w:jc w:val="both"/>
    </w:pPr>
    <w:rPr>
      <w:sz w:val="28"/>
      <w:szCs w:val="28"/>
    </w:rPr>
  </w:style>
  <w:style w:type="paragraph" w:customStyle="1" w:styleId="10">
    <w:name w:val="Обычный1"/>
    <w:pPr>
      <w:snapToGrid w:val="0"/>
    </w:pPr>
  </w:style>
  <w:style w:type="paragraph" w:styleId="a5">
    <w:name w:val="Body Text"/>
    <w:basedOn w:val="a"/>
    <w:pPr>
      <w:jc w:val="right"/>
    </w:pPr>
    <w:rPr>
      <w:sz w:val="28"/>
    </w:rPr>
  </w:style>
  <w:style w:type="paragraph" w:customStyle="1" w:styleId="21">
    <w:name w:val="Основной текст с отступом 21"/>
    <w:basedOn w:val="a"/>
    <w:pPr>
      <w:spacing w:before="120"/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pPr>
      <w:tabs>
        <w:tab w:val="left" w:pos="900"/>
      </w:tabs>
      <w:ind w:firstLine="360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Pr>
      <w:color w:val="0000FF"/>
      <w:u w:val="single"/>
    </w:rPr>
  </w:style>
  <w:style w:type="paragraph" w:styleId="aa">
    <w:name w:val="Title"/>
    <w:basedOn w:val="a"/>
    <w:qFormat/>
    <w:rsid w:val="00EF6D58"/>
    <w:pPr>
      <w:jc w:val="center"/>
    </w:pPr>
    <w:rPr>
      <w:b/>
      <w:sz w:val="28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D0E"/>
    <w:rPr>
      <w:sz w:val="24"/>
      <w:szCs w:val="24"/>
    </w:rPr>
  </w:style>
  <w:style w:type="paragraph" w:styleId="ac">
    <w:name w:val="List Paragraph"/>
    <w:basedOn w:val="a"/>
    <w:uiPriority w:val="34"/>
    <w:qFormat/>
    <w:rsid w:val="00240C9D"/>
    <w:pPr>
      <w:ind w:left="720"/>
      <w:contextualSpacing/>
    </w:pPr>
  </w:style>
  <w:style w:type="paragraph" w:styleId="31">
    <w:name w:val="Body Text 3"/>
    <w:basedOn w:val="a"/>
    <w:link w:val="32"/>
    <w:rsid w:val="005878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8783B"/>
    <w:rPr>
      <w:sz w:val="16"/>
      <w:szCs w:val="16"/>
    </w:rPr>
  </w:style>
  <w:style w:type="character" w:customStyle="1" w:styleId="FontStyle63">
    <w:name w:val="Font Style63"/>
    <w:rsid w:val="0058783B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uiPriority w:val="59"/>
    <w:rsid w:val="00722E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2DA4-7430-424C-B726-1614096E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Hewlett-Packard Company</Company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Maslova</dc:creator>
  <cp:lastModifiedBy>Зумарева Лариса Петровна</cp:lastModifiedBy>
  <cp:revision>41</cp:revision>
  <cp:lastPrinted>2020-01-28T10:33:00Z</cp:lastPrinted>
  <dcterms:created xsi:type="dcterms:W3CDTF">2017-10-24T09:39:00Z</dcterms:created>
  <dcterms:modified xsi:type="dcterms:W3CDTF">2020-01-30T08:23:00Z</dcterms:modified>
</cp:coreProperties>
</file>