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0A" w:rsidRDefault="00256133" w:rsidP="00591F0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О</w:t>
      </w:r>
      <w:r w:rsidR="00591F0A">
        <w:rPr>
          <w:b/>
          <w:sz w:val="28"/>
        </w:rPr>
        <w:t>тдел статистики труда, образования, науки и инноваций</w:t>
      </w:r>
    </w:p>
    <w:p w:rsidR="00256133" w:rsidRDefault="00256133" w:rsidP="009A4A0C">
      <w:pPr>
        <w:tabs>
          <w:tab w:val="left" w:pos="142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C842EA" w:rsidRPr="00F80DF9" w:rsidRDefault="00A44FCD" w:rsidP="00256133">
      <w:pPr>
        <w:tabs>
          <w:tab w:val="left" w:pos="142"/>
        </w:tabs>
        <w:ind w:left="360"/>
        <w:jc w:val="center"/>
        <w:rPr>
          <w:b/>
          <w:sz w:val="28"/>
          <w:szCs w:val="28"/>
        </w:rPr>
      </w:pPr>
      <w:r w:rsidRPr="00F80DF9">
        <w:rPr>
          <w:b/>
          <w:sz w:val="28"/>
          <w:szCs w:val="28"/>
        </w:rPr>
        <w:t>З</w:t>
      </w:r>
      <w:r w:rsidR="00C842EA" w:rsidRPr="00F80DF9">
        <w:rPr>
          <w:b/>
          <w:sz w:val="28"/>
          <w:szCs w:val="28"/>
        </w:rPr>
        <w:t xml:space="preserve">адачи </w:t>
      </w:r>
      <w:r w:rsidR="00256133">
        <w:rPr>
          <w:b/>
          <w:sz w:val="28"/>
          <w:szCs w:val="28"/>
        </w:rPr>
        <w:t>о</w:t>
      </w:r>
      <w:r w:rsidR="00C842EA" w:rsidRPr="00F80DF9">
        <w:rPr>
          <w:b/>
          <w:sz w:val="28"/>
          <w:szCs w:val="28"/>
        </w:rPr>
        <w:t>тдела</w:t>
      </w:r>
    </w:p>
    <w:p w:rsidR="00C842EA" w:rsidRPr="00F46202" w:rsidRDefault="00C842EA" w:rsidP="00256133">
      <w:pPr>
        <w:ind w:firstLine="709"/>
        <w:rPr>
          <w:sz w:val="16"/>
          <w:szCs w:val="28"/>
        </w:rPr>
      </w:pPr>
    </w:p>
    <w:p w:rsidR="00C842EA" w:rsidRPr="00256133" w:rsidRDefault="00CD3348" w:rsidP="00256133">
      <w:pPr>
        <w:pStyle w:val="ac"/>
        <w:widowControl w:val="0"/>
        <w:numPr>
          <w:ilvl w:val="0"/>
          <w:numId w:val="25"/>
        </w:numPr>
        <w:ind w:left="0" w:firstLine="709"/>
        <w:jc w:val="both"/>
        <w:rPr>
          <w:spacing w:val="-4"/>
          <w:sz w:val="28"/>
          <w:szCs w:val="28"/>
        </w:rPr>
      </w:pPr>
      <w:r w:rsidRPr="00256133">
        <w:rPr>
          <w:spacing w:val="-4"/>
          <w:sz w:val="28"/>
          <w:szCs w:val="28"/>
        </w:rPr>
        <w:t>Подготовка, проведение федеральных статистических наблюдений</w:t>
      </w:r>
      <w:r w:rsidR="008A5701" w:rsidRPr="00256133">
        <w:rPr>
          <w:spacing w:val="-4"/>
          <w:sz w:val="28"/>
          <w:szCs w:val="28"/>
        </w:rPr>
        <w:t xml:space="preserve"> в </w:t>
      </w:r>
      <w:r w:rsidRPr="00256133">
        <w:rPr>
          <w:spacing w:val="-4"/>
          <w:sz w:val="28"/>
          <w:szCs w:val="28"/>
        </w:rPr>
        <w:t>сфере деятельности Отдела, обработка данных, полученных в результате этих наблюдений, передача итогов на федеральный уровень в соответствии с Прои</w:t>
      </w:r>
      <w:r w:rsidRPr="00256133">
        <w:rPr>
          <w:spacing w:val="-4"/>
          <w:sz w:val="28"/>
          <w:szCs w:val="28"/>
        </w:rPr>
        <w:t>з</w:t>
      </w:r>
      <w:r w:rsidRPr="00256133">
        <w:rPr>
          <w:spacing w:val="-4"/>
          <w:sz w:val="28"/>
          <w:szCs w:val="28"/>
        </w:rPr>
        <w:t xml:space="preserve">водственным планом Росстата для формирования </w:t>
      </w:r>
      <w:r w:rsidR="00C842EA" w:rsidRPr="00256133">
        <w:rPr>
          <w:spacing w:val="-4"/>
          <w:sz w:val="28"/>
          <w:szCs w:val="28"/>
        </w:rPr>
        <w:t>официальной статистич</w:t>
      </w:r>
      <w:r w:rsidR="00C842EA" w:rsidRPr="00256133">
        <w:rPr>
          <w:spacing w:val="-4"/>
          <w:sz w:val="28"/>
          <w:szCs w:val="28"/>
        </w:rPr>
        <w:t>е</w:t>
      </w:r>
      <w:r w:rsidR="00C842EA" w:rsidRPr="00256133">
        <w:rPr>
          <w:spacing w:val="-4"/>
          <w:sz w:val="28"/>
          <w:szCs w:val="28"/>
        </w:rPr>
        <w:t xml:space="preserve">ской информации </w:t>
      </w:r>
      <w:r w:rsidRPr="00256133">
        <w:rPr>
          <w:spacing w:val="-4"/>
          <w:sz w:val="28"/>
          <w:szCs w:val="28"/>
        </w:rPr>
        <w:t>о</w:t>
      </w:r>
      <w:r w:rsidR="00C842EA" w:rsidRPr="00256133">
        <w:rPr>
          <w:spacing w:val="-4"/>
          <w:sz w:val="28"/>
          <w:szCs w:val="28"/>
        </w:rPr>
        <w:t xml:space="preserve"> </w:t>
      </w:r>
      <w:r w:rsidRPr="00256133">
        <w:rPr>
          <w:spacing w:val="-4"/>
          <w:sz w:val="28"/>
          <w:szCs w:val="28"/>
        </w:rPr>
        <w:t>рынке</w:t>
      </w:r>
      <w:r w:rsidR="00C842EA" w:rsidRPr="00256133">
        <w:rPr>
          <w:spacing w:val="-4"/>
          <w:sz w:val="28"/>
          <w:szCs w:val="28"/>
        </w:rPr>
        <w:t xml:space="preserve"> труда, </w:t>
      </w:r>
      <w:r w:rsidRPr="00256133">
        <w:rPr>
          <w:spacing w:val="-4"/>
          <w:sz w:val="28"/>
          <w:szCs w:val="28"/>
        </w:rPr>
        <w:t>образовании</w:t>
      </w:r>
      <w:r w:rsidR="003D3BBA" w:rsidRPr="00256133">
        <w:rPr>
          <w:spacing w:val="-4"/>
          <w:sz w:val="28"/>
          <w:szCs w:val="28"/>
        </w:rPr>
        <w:t>, детском</w:t>
      </w:r>
      <w:r w:rsidR="001D4F74" w:rsidRPr="00256133">
        <w:rPr>
          <w:spacing w:val="-4"/>
          <w:sz w:val="28"/>
          <w:szCs w:val="28"/>
        </w:rPr>
        <w:t xml:space="preserve"> </w:t>
      </w:r>
      <w:r w:rsidR="003D3BBA" w:rsidRPr="00256133">
        <w:rPr>
          <w:spacing w:val="-4"/>
          <w:sz w:val="28"/>
          <w:szCs w:val="28"/>
        </w:rPr>
        <w:t>оздоровительном отдыхе</w:t>
      </w:r>
      <w:r w:rsidR="001D4F74" w:rsidRPr="00256133">
        <w:rPr>
          <w:spacing w:val="-4"/>
          <w:sz w:val="28"/>
          <w:szCs w:val="28"/>
        </w:rPr>
        <w:t xml:space="preserve">, </w:t>
      </w:r>
      <w:r w:rsidR="003D3BBA" w:rsidRPr="00256133">
        <w:rPr>
          <w:spacing w:val="-4"/>
          <w:sz w:val="28"/>
          <w:szCs w:val="28"/>
        </w:rPr>
        <w:t>науке</w:t>
      </w:r>
      <w:r w:rsidR="00C842EA" w:rsidRPr="00256133">
        <w:rPr>
          <w:spacing w:val="-4"/>
          <w:sz w:val="28"/>
          <w:szCs w:val="28"/>
        </w:rPr>
        <w:t xml:space="preserve">, </w:t>
      </w:r>
      <w:r w:rsidR="001D4F74" w:rsidRPr="00256133">
        <w:rPr>
          <w:spacing w:val="-4"/>
          <w:sz w:val="28"/>
          <w:szCs w:val="28"/>
        </w:rPr>
        <w:t>перед</w:t>
      </w:r>
      <w:r w:rsidR="003D3BBA" w:rsidRPr="00256133">
        <w:rPr>
          <w:spacing w:val="-4"/>
          <w:sz w:val="28"/>
          <w:szCs w:val="28"/>
        </w:rPr>
        <w:t>о</w:t>
      </w:r>
      <w:r w:rsidR="003D3BBA" w:rsidRPr="00256133">
        <w:rPr>
          <w:spacing w:val="-4"/>
          <w:sz w:val="28"/>
          <w:szCs w:val="28"/>
        </w:rPr>
        <w:t>вых производственных технологиях</w:t>
      </w:r>
      <w:r w:rsidR="001D4F74" w:rsidRPr="00256133">
        <w:rPr>
          <w:spacing w:val="-4"/>
          <w:sz w:val="28"/>
          <w:szCs w:val="28"/>
        </w:rPr>
        <w:t xml:space="preserve">, </w:t>
      </w:r>
      <w:r w:rsidR="00C842EA" w:rsidRPr="00256133">
        <w:rPr>
          <w:spacing w:val="-4"/>
          <w:sz w:val="28"/>
          <w:szCs w:val="28"/>
        </w:rPr>
        <w:t>инно</w:t>
      </w:r>
      <w:r w:rsidR="003D3BBA" w:rsidRPr="00256133">
        <w:rPr>
          <w:spacing w:val="-4"/>
          <w:sz w:val="28"/>
          <w:szCs w:val="28"/>
        </w:rPr>
        <w:t>вациях, информационном общ</w:t>
      </w:r>
      <w:r w:rsidR="003D3BBA" w:rsidRPr="00256133">
        <w:rPr>
          <w:spacing w:val="-4"/>
          <w:sz w:val="28"/>
          <w:szCs w:val="28"/>
        </w:rPr>
        <w:t>е</w:t>
      </w:r>
      <w:r w:rsidR="003D3BBA" w:rsidRPr="00256133">
        <w:rPr>
          <w:spacing w:val="-4"/>
          <w:sz w:val="28"/>
          <w:szCs w:val="28"/>
        </w:rPr>
        <w:t>стве</w:t>
      </w:r>
      <w:r w:rsidR="00C842EA" w:rsidRPr="00256133">
        <w:rPr>
          <w:spacing w:val="-4"/>
          <w:sz w:val="28"/>
          <w:szCs w:val="28"/>
        </w:rPr>
        <w:t>;</w:t>
      </w:r>
    </w:p>
    <w:p w:rsidR="00A13FD6" w:rsidRPr="00256133" w:rsidRDefault="00735EFB" w:rsidP="00256133">
      <w:pPr>
        <w:pStyle w:val="ac"/>
        <w:widowControl w:val="0"/>
        <w:numPr>
          <w:ilvl w:val="0"/>
          <w:numId w:val="25"/>
        </w:numPr>
        <w:ind w:left="0" w:firstLine="709"/>
        <w:jc w:val="both"/>
        <w:rPr>
          <w:spacing w:val="-4"/>
          <w:sz w:val="28"/>
          <w:szCs w:val="28"/>
        </w:rPr>
      </w:pPr>
      <w:proofErr w:type="gramStart"/>
      <w:r w:rsidRPr="00256133">
        <w:rPr>
          <w:spacing w:val="-4"/>
          <w:sz w:val="28"/>
          <w:szCs w:val="28"/>
        </w:rPr>
        <w:t>Предоставление в установленном порядке официальной статистич</w:t>
      </w:r>
      <w:r w:rsidRPr="00256133">
        <w:rPr>
          <w:spacing w:val="-4"/>
          <w:sz w:val="28"/>
          <w:szCs w:val="28"/>
        </w:rPr>
        <w:t>е</w:t>
      </w:r>
      <w:r w:rsidR="00681A4A" w:rsidRPr="00256133">
        <w:rPr>
          <w:spacing w:val="-4"/>
          <w:sz w:val="28"/>
          <w:szCs w:val="28"/>
        </w:rPr>
        <w:t>ской информации по рынку труда, образованию, детскому оздоровительному о</w:t>
      </w:r>
      <w:r w:rsidR="00681A4A" w:rsidRPr="00256133">
        <w:rPr>
          <w:spacing w:val="-4"/>
          <w:sz w:val="28"/>
          <w:szCs w:val="28"/>
        </w:rPr>
        <w:t>т</w:t>
      </w:r>
      <w:r w:rsidR="00681A4A" w:rsidRPr="00256133">
        <w:rPr>
          <w:spacing w:val="-4"/>
          <w:sz w:val="28"/>
          <w:szCs w:val="28"/>
        </w:rPr>
        <w:t>дыху, науке, передовым производственным технологиям, инновациям, информ</w:t>
      </w:r>
      <w:r w:rsidR="00681A4A" w:rsidRPr="00256133">
        <w:rPr>
          <w:spacing w:val="-4"/>
          <w:sz w:val="28"/>
          <w:szCs w:val="28"/>
        </w:rPr>
        <w:t>а</w:t>
      </w:r>
      <w:r w:rsidR="00681A4A" w:rsidRPr="00256133">
        <w:rPr>
          <w:spacing w:val="-4"/>
          <w:sz w:val="28"/>
          <w:szCs w:val="28"/>
        </w:rPr>
        <w:t>ционному обществу</w:t>
      </w:r>
      <w:r w:rsidR="00A13FD6" w:rsidRPr="00256133">
        <w:rPr>
          <w:spacing w:val="-4"/>
          <w:sz w:val="28"/>
          <w:szCs w:val="28"/>
        </w:rPr>
        <w:t xml:space="preserve"> </w:t>
      </w:r>
      <w:r w:rsidR="00681A4A" w:rsidRPr="00256133">
        <w:rPr>
          <w:spacing w:val="-4"/>
          <w:sz w:val="28"/>
          <w:szCs w:val="28"/>
        </w:rPr>
        <w:t xml:space="preserve">по Омской области </w:t>
      </w:r>
      <w:r w:rsidR="00A13FD6" w:rsidRPr="00256133">
        <w:rPr>
          <w:spacing w:val="-4"/>
          <w:sz w:val="28"/>
          <w:szCs w:val="28"/>
        </w:rPr>
        <w:t>органам государственной власти О</w:t>
      </w:r>
      <w:r w:rsidR="00A13FD6" w:rsidRPr="00256133">
        <w:rPr>
          <w:spacing w:val="-4"/>
          <w:sz w:val="28"/>
          <w:szCs w:val="28"/>
        </w:rPr>
        <w:t>м</w:t>
      </w:r>
      <w:r w:rsidR="00A13FD6" w:rsidRPr="00256133">
        <w:rPr>
          <w:spacing w:val="-4"/>
          <w:sz w:val="28"/>
          <w:szCs w:val="28"/>
        </w:rPr>
        <w:t>ской области, органам местного самоуправления, организациям и гражданам с соотве</w:t>
      </w:r>
      <w:r w:rsidR="00A13FD6" w:rsidRPr="00256133">
        <w:rPr>
          <w:spacing w:val="-4"/>
          <w:sz w:val="28"/>
          <w:szCs w:val="28"/>
        </w:rPr>
        <w:t>т</w:t>
      </w:r>
      <w:r w:rsidR="00A13FD6" w:rsidRPr="00256133">
        <w:rPr>
          <w:spacing w:val="-4"/>
          <w:sz w:val="28"/>
          <w:szCs w:val="28"/>
        </w:rPr>
        <w:t>ствии с Федеральным планом статистических работ;</w:t>
      </w:r>
      <w:proofErr w:type="gramEnd"/>
    </w:p>
    <w:p w:rsidR="00C842EA" w:rsidRPr="00256133" w:rsidRDefault="005026B1" w:rsidP="00256133">
      <w:pPr>
        <w:pStyle w:val="ac"/>
        <w:widowControl w:val="0"/>
        <w:numPr>
          <w:ilvl w:val="0"/>
          <w:numId w:val="25"/>
        </w:numPr>
        <w:ind w:left="0" w:firstLine="709"/>
        <w:jc w:val="both"/>
        <w:rPr>
          <w:spacing w:val="-4"/>
          <w:sz w:val="28"/>
          <w:szCs w:val="28"/>
        </w:rPr>
      </w:pPr>
      <w:r w:rsidRPr="00256133">
        <w:rPr>
          <w:spacing w:val="-4"/>
          <w:sz w:val="28"/>
          <w:szCs w:val="28"/>
        </w:rPr>
        <w:t>Осуществление в установленном порядке закупок товаров, работ, услуг по направлениям закупок</w:t>
      </w:r>
      <w:r w:rsidR="00CD2806" w:rsidRPr="00256133">
        <w:rPr>
          <w:spacing w:val="-4"/>
          <w:sz w:val="28"/>
          <w:szCs w:val="28"/>
        </w:rPr>
        <w:t>, относящимся к компетенции О</w:t>
      </w:r>
      <w:r w:rsidR="00C842EA" w:rsidRPr="00256133">
        <w:rPr>
          <w:spacing w:val="-4"/>
          <w:sz w:val="28"/>
          <w:szCs w:val="28"/>
        </w:rPr>
        <w:t>тдела;</w:t>
      </w:r>
    </w:p>
    <w:p w:rsidR="00C842EA" w:rsidRPr="001C0012" w:rsidRDefault="00C25E8F" w:rsidP="00256133">
      <w:pPr>
        <w:pStyle w:val="ac"/>
        <w:widowControl w:val="0"/>
        <w:numPr>
          <w:ilvl w:val="0"/>
          <w:numId w:val="25"/>
        </w:numPr>
        <w:ind w:left="0" w:firstLine="709"/>
        <w:jc w:val="both"/>
        <w:rPr>
          <w:spacing w:val="-4"/>
          <w:sz w:val="28"/>
          <w:szCs w:val="28"/>
        </w:rPr>
      </w:pPr>
      <w:r w:rsidRPr="001C0012">
        <w:rPr>
          <w:spacing w:val="-4"/>
          <w:sz w:val="28"/>
          <w:szCs w:val="28"/>
        </w:rPr>
        <w:t>Проведение работ</w:t>
      </w:r>
      <w:r w:rsidR="00C842EA" w:rsidRPr="001C0012">
        <w:rPr>
          <w:spacing w:val="-4"/>
          <w:sz w:val="28"/>
          <w:szCs w:val="28"/>
        </w:rPr>
        <w:t xml:space="preserve"> по выполнению в Отделе требований фед</w:t>
      </w:r>
      <w:r w:rsidR="00C842EA" w:rsidRPr="001C0012">
        <w:rPr>
          <w:spacing w:val="-4"/>
          <w:sz w:val="28"/>
          <w:szCs w:val="28"/>
        </w:rPr>
        <w:t>е</w:t>
      </w:r>
      <w:r w:rsidR="00C842EA" w:rsidRPr="001C0012">
        <w:rPr>
          <w:spacing w:val="-4"/>
          <w:sz w:val="28"/>
          <w:szCs w:val="28"/>
        </w:rPr>
        <w:t xml:space="preserve">ральных законов, актов Президента Российской Федерации, Правительства Российской Федерации, </w:t>
      </w:r>
      <w:r w:rsidR="00CD2806" w:rsidRPr="001C0012">
        <w:rPr>
          <w:spacing w:val="-4"/>
          <w:sz w:val="28"/>
          <w:szCs w:val="28"/>
        </w:rPr>
        <w:t xml:space="preserve">Минэкономразвития России, </w:t>
      </w:r>
      <w:r w:rsidR="00C842EA" w:rsidRPr="001C0012">
        <w:rPr>
          <w:spacing w:val="-4"/>
          <w:sz w:val="28"/>
          <w:szCs w:val="28"/>
        </w:rPr>
        <w:t>Росстата, Омскстата</w:t>
      </w:r>
      <w:r w:rsidR="00C71DCD">
        <w:rPr>
          <w:spacing w:val="-4"/>
          <w:sz w:val="28"/>
          <w:szCs w:val="28"/>
        </w:rPr>
        <w:t>,</w:t>
      </w:r>
      <w:r w:rsidR="00C842EA" w:rsidRPr="001C0012">
        <w:rPr>
          <w:spacing w:val="-4"/>
          <w:sz w:val="28"/>
          <w:szCs w:val="28"/>
        </w:rPr>
        <w:t xml:space="preserve"> и иных нормати</w:t>
      </w:r>
      <w:r w:rsidR="00C842EA" w:rsidRPr="001C0012">
        <w:rPr>
          <w:spacing w:val="-4"/>
          <w:sz w:val="28"/>
          <w:szCs w:val="28"/>
        </w:rPr>
        <w:t>в</w:t>
      </w:r>
      <w:r w:rsidR="00C842EA" w:rsidRPr="001C0012">
        <w:rPr>
          <w:spacing w:val="-4"/>
          <w:sz w:val="28"/>
          <w:szCs w:val="28"/>
        </w:rPr>
        <w:t>ных правовых актов по вопросам, связанным с повседневной деятельностью О</w:t>
      </w:r>
      <w:r w:rsidR="00C842EA" w:rsidRPr="001C0012">
        <w:rPr>
          <w:spacing w:val="-4"/>
          <w:sz w:val="28"/>
          <w:szCs w:val="28"/>
        </w:rPr>
        <w:t>т</w:t>
      </w:r>
      <w:r w:rsidR="00C842EA" w:rsidRPr="001C0012">
        <w:rPr>
          <w:spacing w:val="-4"/>
          <w:sz w:val="28"/>
          <w:szCs w:val="28"/>
        </w:rPr>
        <w:t>дела.</w:t>
      </w:r>
    </w:p>
    <w:p w:rsidR="00CD2806" w:rsidRPr="001C0012" w:rsidRDefault="00CD2806" w:rsidP="00256133">
      <w:pPr>
        <w:pStyle w:val="5"/>
        <w:keepLines w:val="0"/>
        <w:widowControl w:val="0"/>
        <w:spacing w:before="0"/>
        <w:rPr>
          <w:rFonts w:ascii="Times New Roman" w:eastAsia="Times New Roman" w:hAnsi="Times New Roman" w:cs="Times New Roman"/>
          <w:color w:val="auto"/>
          <w:sz w:val="20"/>
          <w:szCs w:val="28"/>
        </w:rPr>
      </w:pPr>
    </w:p>
    <w:p w:rsidR="00C842EA" w:rsidRPr="00F80DF9" w:rsidRDefault="00C842EA" w:rsidP="00256133">
      <w:pPr>
        <w:pStyle w:val="5"/>
        <w:keepLines w:val="0"/>
        <w:widowControl w:val="0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80DF9">
        <w:rPr>
          <w:rFonts w:ascii="Times New Roman" w:hAnsi="Times New Roman"/>
          <w:b/>
          <w:color w:val="auto"/>
          <w:sz w:val="28"/>
          <w:szCs w:val="28"/>
        </w:rPr>
        <w:t xml:space="preserve">Функции </w:t>
      </w:r>
      <w:r w:rsidR="00256133">
        <w:rPr>
          <w:rFonts w:ascii="Times New Roman" w:hAnsi="Times New Roman"/>
          <w:b/>
          <w:color w:val="auto"/>
          <w:sz w:val="28"/>
          <w:szCs w:val="28"/>
        </w:rPr>
        <w:t>о</w:t>
      </w:r>
      <w:r w:rsidRPr="00F80DF9">
        <w:rPr>
          <w:rFonts w:ascii="Times New Roman" w:hAnsi="Times New Roman"/>
          <w:b/>
          <w:color w:val="auto"/>
          <w:sz w:val="28"/>
          <w:szCs w:val="28"/>
        </w:rPr>
        <w:t>тдела</w:t>
      </w:r>
    </w:p>
    <w:p w:rsidR="00C842EA" w:rsidRPr="001C0012" w:rsidRDefault="00C842EA" w:rsidP="00256133">
      <w:pPr>
        <w:pStyle w:val="a4"/>
        <w:widowControl w:val="0"/>
        <w:tabs>
          <w:tab w:val="left" w:pos="720"/>
        </w:tabs>
        <w:ind w:firstLine="709"/>
        <w:jc w:val="center"/>
        <w:rPr>
          <w:sz w:val="20"/>
        </w:rPr>
      </w:pPr>
    </w:p>
    <w:p w:rsidR="00C842EA" w:rsidRPr="00256133" w:rsidRDefault="00910E92" w:rsidP="00256133">
      <w:pPr>
        <w:pStyle w:val="ac"/>
        <w:widowControl w:val="0"/>
        <w:numPr>
          <w:ilvl w:val="0"/>
          <w:numId w:val="26"/>
        </w:numPr>
        <w:ind w:left="0" w:firstLine="709"/>
        <w:jc w:val="both"/>
        <w:rPr>
          <w:b/>
          <w:sz w:val="28"/>
          <w:szCs w:val="28"/>
        </w:rPr>
      </w:pPr>
      <w:r w:rsidRPr="00256133">
        <w:rPr>
          <w:b/>
          <w:bCs/>
          <w:sz w:val="28"/>
          <w:szCs w:val="28"/>
        </w:rPr>
        <w:t>В части подготовки, проведения федеральных статистических наблюдений в сфере деятельности Отдела, обработки данных, пол</w:t>
      </w:r>
      <w:r w:rsidRPr="00256133">
        <w:rPr>
          <w:b/>
          <w:bCs/>
          <w:sz w:val="28"/>
          <w:szCs w:val="28"/>
        </w:rPr>
        <w:t>у</w:t>
      </w:r>
      <w:r w:rsidRPr="00256133">
        <w:rPr>
          <w:b/>
          <w:bCs/>
          <w:sz w:val="28"/>
          <w:szCs w:val="28"/>
        </w:rPr>
        <w:t>ченных в р</w:t>
      </w:r>
      <w:r w:rsidRPr="00256133">
        <w:rPr>
          <w:b/>
          <w:bCs/>
          <w:sz w:val="28"/>
          <w:szCs w:val="28"/>
        </w:rPr>
        <w:t>е</w:t>
      </w:r>
      <w:r w:rsidRPr="00256133">
        <w:rPr>
          <w:b/>
          <w:bCs/>
          <w:sz w:val="28"/>
          <w:szCs w:val="28"/>
        </w:rPr>
        <w:t xml:space="preserve">зультате этих наблюдений, передачи итогов на федеральный уровень в соответствии с Производственным планом Росстата для формирования официальной статистической информации о </w:t>
      </w:r>
      <w:r w:rsidRPr="00256133">
        <w:rPr>
          <w:b/>
          <w:sz w:val="28"/>
          <w:szCs w:val="28"/>
        </w:rPr>
        <w:t>рынке труда, образовании, детском оздоровительном отдыхе, науке, передовых производственных техн</w:t>
      </w:r>
      <w:r w:rsidRPr="00256133">
        <w:rPr>
          <w:b/>
          <w:sz w:val="28"/>
          <w:szCs w:val="28"/>
        </w:rPr>
        <w:t>о</w:t>
      </w:r>
      <w:r w:rsidRPr="00256133">
        <w:rPr>
          <w:b/>
          <w:sz w:val="28"/>
          <w:szCs w:val="28"/>
        </w:rPr>
        <w:t>логиях, инновациях, информационном обществе:</w:t>
      </w:r>
    </w:p>
    <w:p w:rsidR="00910E92" w:rsidRPr="00256133" w:rsidRDefault="00910E92" w:rsidP="00256133">
      <w:pPr>
        <w:pStyle w:val="ac"/>
        <w:widowControl w:val="0"/>
        <w:numPr>
          <w:ilvl w:val="1"/>
          <w:numId w:val="27"/>
        </w:numPr>
        <w:ind w:left="0" w:firstLine="709"/>
        <w:jc w:val="both"/>
        <w:rPr>
          <w:bCs/>
          <w:sz w:val="28"/>
          <w:szCs w:val="28"/>
        </w:rPr>
      </w:pPr>
      <w:r w:rsidRPr="00256133">
        <w:rPr>
          <w:bCs/>
          <w:sz w:val="28"/>
          <w:szCs w:val="28"/>
        </w:rPr>
        <w:t>Подготовка в установленном порядке перечней респондентов, по</w:t>
      </w:r>
      <w:r w:rsidRPr="00256133">
        <w:rPr>
          <w:bCs/>
          <w:sz w:val="28"/>
          <w:szCs w:val="28"/>
        </w:rPr>
        <w:t>д</w:t>
      </w:r>
      <w:r w:rsidRPr="00256133">
        <w:rPr>
          <w:bCs/>
          <w:sz w:val="28"/>
          <w:szCs w:val="28"/>
        </w:rPr>
        <w:t>лежащих статистическому наблюдению по формам, закрепленным за Отд</w:t>
      </w:r>
      <w:r w:rsidRPr="00256133">
        <w:rPr>
          <w:bCs/>
          <w:sz w:val="28"/>
          <w:szCs w:val="28"/>
        </w:rPr>
        <w:t>е</w:t>
      </w:r>
      <w:r w:rsidRPr="00256133">
        <w:rPr>
          <w:bCs/>
          <w:sz w:val="28"/>
          <w:szCs w:val="28"/>
        </w:rPr>
        <w:t>лом;</w:t>
      </w:r>
    </w:p>
    <w:p w:rsidR="00910E92" w:rsidRPr="00256133" w:rsidRDefault="00910E92" w:rsidP="00256133">
      <w:pPr>
        <w:pStyle w:val="ac"/>
        <w:widowControl w:val="0"/>
        <w:numPr>
          <w:ilvl w:val="1"/>
          <w:numId w:val="27"/>
        </w:numPr>
        <w:ind w:left="0" w:firstLine="709"/>
        <w:jc w:val="both"/>
        <w:rPr>
          <w:bCs/>
          <w:sz w:val="28"/>
          <w:szCs w:val="28"/>
        </w:rPr>
      </w:pPr>
      <w:r w:rsidRPr="00256133">
        <w:rPr>
          <w:bCs/>
          <w:sz w:val="28"/>
          <w:szCs w:val="28"/>
        </w:rPr>
        <w:t>Проведение в установленном порядке совещаний, семинаров, ко</w:t>
      </w:r>
      <w:r w:rsidRPr="00256133">
        <w:rPr>
          <w:bCs/>
          <w:sz w:val="28"/>
          <w:szCs w:val="28"/>
        </w:rPr>
        <w:t>н</w:t>
      </w:r>
      <w:r w:rsidRPr="00256133">
        <w:rPr>
          <w:bCs/>
          <w:sz w:val="28"/>
          <w:szCs w:val="28"/>
        </w:rPr>
        <w:t>сультаций и осуществление других форм доведения до респондентов поря</w:t>
      </w:r>
      <w:r w:rsidRPr="00256133">
        <w:rPr>
          <w:bCs/>
          <w:sz w:val="28"/>
          <w:szCs w:val="28"/>
        </w:rPr>
        <w:t>д</w:t>
      </w:r>
      <w:r w:rsidRPr="00256133">
        <w:rPr>
          <w:bCs/>
          <w:sz w:val="28"/>
          <w:szCs w:val="28"/>
        </w:rPr>
        <w:t>ка предоставления первичных статистических данных по фо</w:t>
      </w:r>
      <w:r w:rsidRPr="00256133">
        <w:rPr>
          <w:bCs/>
          <w:sz w:val="28"/>
          <w:szCs w:val="28"/>
        </w:rPr>
        <w:t>р</w:t>
      </w:r>
      <w:r w:rsidRPr="00256133">
        <w:rPr>
          <w:bCs/>
          <w:sz w:val="28"/>
          <w:szCs w:val="28"/>
        </w:rPr>
        <w:t xml:space="preserve">мам федерального статистического наблюдения по </w:t>
      </w:r>
      <w:r w:rsidR="00B95B86" w:rsidRPr="00256133">
        <w:rPr>
          <w:bCs/>
          <w:sz w:val="28"/>
          <w:szCs w:val="28"/>
        </w:rPr>
        <w:t>рынку труда, образованию, детскому оздор</w:t>
      </w:r>
      <w:r w:rsidR="00B95B86" w:rsidRPr="00256133">
        <w:rPr>
          <w:bCs/>
          <w:sz w:val="28"/>
          <w:szCs w:val="28"/>
        </w:rPr>
        <w:t>о</w:t>
      </w:r>
      <w:r w:rsidR="00B95B86" w:rsidRPr="00256133">
        <w:rPr>
          <w:bCs/>
          <w:sz w:val="28"/>
          <w:szCs w:val="28"/>
        </w:rPr>
        <w:t>вительному отдыху, науке, передовым производственным технологиям, инн</w:t>
      </w:r>
      <w:r w:rsidR="00B95B86" w:rsidRPr="00256133">
        <w:rPr>
          <w:bCs/>
          <w:sz w:val="28"/>
          <w:szCs w:val="28"/>
        </w:rPr>
        <w:t>о</w:t>
      </w:r>
      <w:r w:rsidR="00B95B86" w:rsidRPr="00256133">
        <w:rPr>
          <w:bCs/>
          <w:sz w:val="28"/>
          <w:szCs w:val="28"/>
        </w:rPr>
        <w:t>вация</w:t>
      </w:r>
      <w:r w:rsidR="001D75DC" w:rsidRPr="00256133">
        <w:rPr>
          <w:bCs/>
          <w:sz w:val="28"/>
          <w:szCs w:val="28"/>
        </w:rPr>
        <w:t>м</w:t>
      </w:r>
      <w:r w:rsidR="00B95B86" w:rsidRPr="00256133">
        <w:rPr>
          <w:bCs/>
          <w:sz w:val="28"/>
          <w:szCs w:val="28"/>
        </w:rPr>
        <w:t>, информац</w:t>
      </w:r>
      <w:r w:rsidR="00B95B86" w:rsidRPr="00256133">
        <w:rPr>
          <w:bCs/>
          <w:sz w:val="28"/>
          <w:szCs w:val="28"/>
        </w:rPr>
        <w:t>и</w:t>
      </w:r>
      <w:r w:rsidR="00B95B86" w:rsidRPr="00256133">
        <w:rPr>
          <w:bCs/>
          <w:sz w:val="28"/>
          <w:szCs w:val="28"/>
        </w:rPr>
        <w:t>онному обществу</w:t>
      </w:r>
      <w:r w:rsidRPr="00256133">
        <w:rPr>
          <w:bCs/>
          <w:sz w:val="28"/>
          <w:szCs w:val="28"/>
        </w:rPr>
        <w:t>;</w:t>
      </w:r>
    </w:p>
    <w:p w:rsidR="00B95B86" w:rsidRPr="00256133" w:rsidRDefault="00EE38EF" w:rsidP="00256133">
      <w:pPr>
        <w:pStyle w:val="ac"/>
        <w:widowControl w:val="0"/>
        <w:numPr>
          <w:ilvl w:val="1"/>
          <w:numId w:val="27"/>
        </w:numPr>
        <w:ind w:left="0" w:firstLine="709"/>
        <w:jc w:val="both"/>
        <w:rPr>
          <w:bCs/>
          <w:sz w:val="28"/>
          <w:szCs w:val="28"/>
        </w:rPr>
      </w:pPr>
      <w:r w:rsidRPr="00256133">
        <w:rPr>
          <w:bCs/>
          <w:sz w:val="28"/>
          <w:szCs w:val="28"/>
        </w:rPr>
        <w:t>Получение</w:t>
      </w:r>
      <w:r w:rsidR="00B95B86" w:rsidRPr="00256133">
        <w:rPr>
          <w:bCs/>
          <w:sz w:val="28"/>
          <w:szCs w:val="28"/>
        </w:rPr>
        <w:t xml:space="preserve"> административных данных в установленном Росстатом п</w:t>
      </w:r>
      <w:r w:rsidR="00B95B86" w:rsidRPr="00256133">
        <w:rPr>
          <w:bCs/>
          <w:sz w:val="28"/>
          <w:szCs w:val="28"/>
        </w:rPr>
        <w:t>о</w:t>
      </w:r>
      <w:r w:rsidR="00B95B86" w:rsidRPr="00256133">
        <w:rPr>
          <w:bCs/>
          <w:sz w:val="28"/>
          <w:szCs w:val="28"/>
        </w:rPr>
        <w:t>рядке;</w:t>
      </w:r>
    </w:p>
    <w:p w:rsidR="00B95B86" w:rsidRPr="00256133" w:rsidRDefault="00B95B86" w:rsidP="00256133">
      <w:pPr>
        <w:pStyle w:val="ac"/>
        <w:widowControl w:val="0"/>
        <w:numPr>
          <w:ilvl w:val="1"/>
          <w:numId w:val="27"/>
        </w:numPr>
        <w:ind w:left="0" w:firstLine="709"/>
        <w:jc w:val="both"/>
        <w:rPr>
          <w:bCs/>
          <w:sz w:val="28"/>
          <w:szCs w:val="28"/>
        </w:rPr>
      </w:pPr>
      <w:r w:rsidRPr="00256133">
        <w:rPr>
          <w:bCs/>
          <w:sz w:val="28"/>
          <w:szCs w:val="28"/>
        </w:rPr>
        <w:t xml:space="preserve">Выполнение этапов обработки и передачи на федеральный уровень </w:t>
      </w:r>
      <w:r w:rsidRPr="00256133">
        <w:rPr>
          <w:bCs/>
          <w:sz w:val="28"/>
          <w:szCs w:val="28"/>
        </w:rPr>
        <w:lastRenderedPageBreak/>
        <w:t>данных в соответствии с экономическими описаниями и принятой те</w:t>
      </w:r>
      <w:r w:rsidRPr="00256133">
        <w:rPr>
          <w:bCs/>
          <w:sz w:val="28"/>
          <w:szCs w:val="28"/>
        </w:rPr>
        <w:t>х</w:t>
      </w:r>
      <w:r w:rsidRPr="00256133">
        <w:rPr>
          <w:bCs/>
          <w:sz w:val="28"/>
          <w:szCs w:val="28"/>
        </w:rPr>
        <w:t>нологией;</w:t>
      </w:r>
    </w:p>
    <w:p w:rsidR="00B95B86" w:rsidRPr="00256133" w:rsidRDefault="00B95B86" w:rsidP="00256133">
      <w:pPr>
        <w:pStyle w:val="ac"/>
        <w:widowControl w:val="0"/>
        <w:numPr>
          <w:ilvl w:val="1"/>
          <w:numId w:val="27"/>
        </w:numPr>
        <w:ind w:left="0" w:firstLine="709"/>
        <w:jc w:val="both"/>
        <w:rPr>
          <w:bCs/>
          <w:sz w:val="28"/>
          <w:szCs w:val="28"/>
        </w:rPr>
      </w:pPr>
      <w:r w:rsidRPr="00256133">
        <w:rPr>
          <w:bCs/>
          <w:sz w:val="28"/>
          <w:szCs w:val="28"/>
        </w:rPr>
        <w:t>Подготовка в установленном порядке предложений и замечаний в Росстат по направлениям деятельности Отдела;</w:t>
      </w:r>
    </w:p>
    <w:p w:rsidR="00B95B86" w:rsidRPr="00F80DF9" w:rsidRDefault="00B95B86" w:rsidP="00256133">
      <w:pPr>
        <w:pStyle w:val="ac"/>
        <w:widowControl w:val="0"/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256133">
        <w:rPr>
          <w:bCs/>
          <w:sz w:val="28"/>
          <w:szCs w:val="28"/>
        </w:rPr>
        <w:t xml:space="preserve">Участие в применении мер </w:t>
      </w:r>
      <w:proofErr w:type="gramStart"/>
      <w:r w:rsidRPr="00256133">
        <w:rPr>
          <w:bCs/>
          <w:sz w:val="28"/>
          <w:szCs w:val="28"/>
        </w:rPr>
        <w:t>ограничительного</w:t>
      </w:r>
      <w:proofErr w:type="gramEnd"/>
      <w:r w:rsidRPr="00256133">
        <w:rPr>
          <w:bCs/>
          <w:sz w:val="28"/>
          <w:szCs w:val="28"/>
        </w:rPr>
        <w:t>, предупред</w:t>
      </w:r>
      <w:r w:rsidRPr="00256133">
        <w:rPr>
          <w:bCs/>
          <w:sz w:val="28"/>
          <w:szCs w:val="28"/>
        </w:rPr>
        <w:t>и</w:t>
      </w:r>
      <w:r w:rsidRPr="00256133">
        <w:rPr>
          <w:bCs/>
          <w:sz w:val="28"/>
          <w:szCs w:val="28"/>
        </w:rPr>
        <w:t>тельного и профилактического характера, направленных на недопущение и (или) прес</w:t>
      </w:r>
      <w:r w:rsidRPr="00256133">
        <w:rPr>
          <w:bCs/>
          <w:sz w:val="28"/>
          <w:szCs w:val="28"/>
        </w:rPr>
        <w:t>е</w:t>
      </w:r>
      <w:r w:rsidRPr="00256133">
        <w:rPr>
          <w:bCs/>
          <w:sz w:val="28"/>
          <w:szCs w:val="28"/>
        </w:rPr>
        <w:t>чение нарушений</w:t>
      </w:r>
      <w:r w:rsidRPr="00256133">
        <w:rPr>
          <w:sz w:val="28"/>
          <w:szCs w:val="28"/>
        </w:rPr>
        <w:t xml:space="preserve"> </w:t>
      </w:r>
      <w:r w:rsidRPr="00F80DF9">
        <w:rPr>
          <w:sz w:val="28"/>
          <w:szCs w:val="28"/>
        </w:rPr>
        <w:t>юридическими лицами и гражданами обязательных требов</w:t>
      </w:r>
      <w:r w:rsidRPr="00F80DF9">
        <w:rPr>
          <w:sz w:val="28"/>
          <w:szCs w:val="28"/>
        </w:rPr>
        <w:t>а</w:t>
      </w:r>
      <w:r w:rsidRPr="00F80DF9">
        <w:rPr>
          <w:sz w:val="28"/>
          <w:szCs w:val="28"/>
        </w:rPr>
        <w:t>ний в установленной сфере деятельн</w:t>
      </w:r>
      <w:r w:rsidRPr="00F80DF9">
        <w:rPr>
          <w:sz w:val="28"/>
          <w:szCs w:val="28"/>
        </w:rPr>
        <w:t>о</w:t>
      </w:r>
      <w:r w:rsidRPr="00F80DF9">
        <w:rPr>
          <w:sz w:val="28"/>
          <w:szCs w:val="28"/>
        </w:rPr>
        <w:t>сти;</w:t>
      </w:r>
    </w:p>
    <w:p w:rsidR="00B95B86" w:rsidRPr="00F80DF9" w:rsidRDefault="00B95B86" w:rsidP="00256133">
      <w:pPr>
        <w:pStyle w:val="ac"/>
        <w:widowControl w:val="0"/>
        <w:numPr>
          <w:ilvl w:val="0"/>
          <w:numId w:val="26"/>
        </w:numPr>
        <w:ind w:left="0" w:firstLine="709"/>
        <w:jc w:val="both"/>
        <w:rPr>
          <w:b/>
          <w:bCs/>
          <w:sz w:val="28"/>
          <w:szCs w:val="28"/>
        </w:rPr>
      </w:pPr>
      <w:r w:rsidRPr="00EE38EF">
        <w:rPr>
          <w:b/>
          <w:spacing w:val="-4"/>
          <w:sz w:val="28"/>
          <w:szCs w:val="28"/>
        </w:rPr>
        <w:t xml:space="preserve">В </w:t>
      </w:r>
      <w:r w:rsidRPr="00256133">
        <w:rPr>
          <w:b/>
          <w:bCs/>
          <w:sz w:val="28"/>
          <w:szCs w:val="28"/>
        </w:rPr>
        <w:t>части</w:t>
      </w:r>
      <w:r w:rsidRPr="00EE38EF">
        <w:rPr>
          <w:b/>
          <w:spacing w:val="-4"/>
          <w:sz w:val="28"/>
          <w:szCs w:val="28"/>
        </w:rPr>
        <w:t xml:space="preserve"> предоставления в установленном порядке официальной статистической информации </w:t>
      </w:r>
      <w:r w:rsidRPr="00EE38EF">
        <w:rPr>
          <w:b/>
          <w:bCs/>
          <w:spacing w:val="-4"/>
          <w:sz w:val="28"/>
          <w:szCs w:val="28"/>
        </w:rPr>
        <w:t>п</w:t>
      </w:r>
      <w:r w:rsidRPr="00EE38EF">
        <w:rPr>
          <w:b/>
          <w:spacing w:val="-4"/>
          <w:sz w:val="28"/>
          <w:szCs w:val="28"/>
        </w:rPr>
        <w:t>о статистике труда, образования, детского оздоровительного отдыха, науки, передовых производственных технологий, инноваций и информационного общества органам государственной власти Омской области, органам местного самоуправления, организациям и гра</w:t>
      </w:r>
      <w:r w:rsidRPr="00EE38EF">
        <w:rPr>
          <w:b/>
          <w:spacing w:val="-4"/>
          <w:sz w:val="28"/>
          <w:szCs w:val="28"/>
        </w:rPr>
        <w:t>ж</w:t>
      </w:r>
      <w:r w:rsidRPr="00EE38EF">
        <w:rPr>
          <w:b/>
          <w:spacing w:val="-4"/>
          <w:sz w:val="28"/>
          <w:szCs w:val="28"/>
        </w:rPr>
        <w:t>данам в соответствии с Федеральным планом статистических работ:</w:t>
      </w:r>
    </w:p>
    <w:p w:rsidR="00B95B86" w:rsidRPr="00F80DF9" w:rsidRDefault="00B95B86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F80DF9">
        <w:rPr>
          <w:sz w:val="28"/>
          <w:szCs w:val="28"/>
        </w:rPr>
        <w:t xml:space="preserve">Подготовка официальной статистической информации по </w:t>
      </w:r>
      <w:r w:rsidR="00D20153" w:rsidRPr="00F80DF9">
        <w:rPr>
          <w:sz w:val="28"/>
          <w:szCs w:val="28"/>
        </w:rPr>
        <w:t>труду, образованию, детскому оздоровительному отдыху, науке, передовым произво</w:t>
      </w:r>
      <w:r w:rsidR="00D20153" w:rsidRPr="00F80DF9">
        <w:rPr>
          <w:sz w:val="28"/>
          <w:szCs w:val="28"/>
        </w:rPr>
        <w:t>д</w:t>
      </w:r>
      <w:r w:rsidR="00D20153" w:rsidRPr="00F80DF9">
        <w:rPr>
          <w:sz w:val="28"/>
          <w:szCs w:val="28"/>
        </w:rPr>
        <w:t>ственным технологиям, инновациям и информационному обществу</w:t>
      </w:r>
      <w:r w:rsidRPr="00F80DF9">
        <w:rPr>
          <w:sz w:val="28"/>
          <w:szCs w:val="28"/>
        </w:rPr>
        <w:t xml:space="preserve"> для разм</w:t>
      </w:r>
      <w:r w:rsidRPr="00F80DF9">
        <w:rPr>
          <w:sz w:val="28"/>
          <w:szCs w:val="28"/>
        </w:rPr>
        <w:t>е</w:t>
      </w:r>
      <w:r w:rsidRPr="00F80DF9">
        <w:rPr>
          <w:sz w:val="28"/>
          <w:szCs w:val="28"/>
        </w:rPr>
        <w:t>щения на официальном сайте Омскстата в информационн</w:t>
      </w:r>
      <w:proofErr w:type="gramStart"/>
      <w:r w:rsidRPr="00F80DF9">
        <w:rPr>
          <w:sz w:val="28"/>
          <w:szCs w:val="28"/>
        </w:rPr>
        <w:t>о-</w:t>
      </w:r>
      <w:proofErr w:type="gramEnd"/>
      <w:r w:rsidR="00EE38EF">
        <w:rPr>
          <w:sz w:val="28"/>
          <w:szCs w:val="28"/>
        </w:rPr>
        <w:t xml:space="preserve"> </w:t>
      </w:r>
      <w:r w:rsidRPr="00F80DF9">
        <w:rPr>
          <w:sz w:val="28"/>
          <w:szCs w:val="28"/>
        </w:rPr>
        <w:t>телекоммуникац</w:t>
      </w:r>
      <w:r w:rsidRPr="00F80DF9">
        <w:rPr>
          <w:sz w:val="28"/>
          <w:szCs w:val="28"/>
        </w:rPr>
        <w:t>и</w:t>
      </w:r>
      <w:r w:rsidRPr="00F80DF9">
        <w:rPr>
          <w:sz w:val="28"/>
          <w:szCs w:val="28"/>
        </w:rPr>
        <w:t>онной сети «Интернет»;</w:t>
      </w:r>
    </w:p>
    <w:p w:rsidR="00B95B86" w:rsidRPr="00F80DF9" w:rsidRDefault="00B95B86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F80DF9">
        <w:rPr>
          <w:sz w:val="28"/>
          <w:szCs w:val="28"/>
        </w:rPr>
        <w:t>Подготовка статистических материалов для включения в официал</w:t>
      </w:r>
      <w:r w:rsidRPr="00F80DF9">
        <w:rPr>
          <w:sz w:val="28"/>
          <w:szCs w:val="28"/>
        </w:rPr>
        <w:t>ь</w:t>
      </w:r>
      <w:r w:rsidRPr="00F80DF9">
        <w:rPr>
          <w:sz w:val="28"/>
          <w:szCs w:val="28"/>
        </w:rPr>
        <w:t>ные доклады о социально-экономическом положении Омской области, офиц</w:t>
      </w:r>
      <w:r w:rsidRPr="00F80DF9">
        <w:rPr>
          <w:sz w:val="28"/>
          <w:szCs w:val="28"/>
        </w:rPr>
        <w:t>и</w:t>
      </w:r>
      <w:r w:rsidRPr="00F80DF9">
        <w:rPr>
          <w:sz w:val="28"/>
          <w:szCs w:val="28"/>
        </w:rPr>
        <w:t>альные статистические публикации, другие экономико-статистические матер</w:t>
      </w:r>
      <w:r w:rsidRPr="00F80DF9">
        <w:rPr>
          <w:sz w:val="28"/>
          <w:szCs w:val="28"/>
        </w:rPr>
        <w:t>и</w:t>
      </w:r>
      <w:r w:rsidRPr="00F80DF9">
        <w:rPr>
          <w:sz w:val="28"/>
          <w:szCs w:val="28"/>
        </w:rPr>
        <w:t>алы и информационно-статистические издания;</w:t>
      </w:r>
    </w:p>
    <w:p w:rsidR="00B95B86" w:rsidRPr="00F80DF9" w:rsidRDefault="00B95B86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F80DF9">
        <w:rPr>
          <w:sz w:val="28"/>
          <w:szCs w:val="28"/>
        </w:rPr>
        <w:t>Подготовка по обращениям организаций и граждан, запросам орг</w:t>
      </w:r>
      <w:r w:rsidRPr="00F80DF9">
        <w:rPr>
          <w:sz w:val="28"/>
          <w:szCs w:val="28"/>
        </w:rPr>
        <w:t>а</w:t>
      </w:r>
      <w:r w:rsidRPr="00F80DF9">
        <w:rPr>
          <w:sz w:val="28"/>
          <w:szCs w:val="28"/>
        </w:rPr>
        <w:t xml:space="preserve">нов государственной власти, </w:t>
      </w:r>
      <w:r w:rsidR="001D75DC">
        <w:rPr>
          <w:sz w:val="28"/>
          <w:szCs w:val="28"/>
        </w:rPr>
        <w:t>органов местного самоуправления</w:t>
      </w:r>
      <w:r w:rsidRPr="00F80DF9">
        <w:rPr>
          <w:sz w:val="28"/>
          <w:szCs w:val="28"/>
        </w:rPr>
        <w:t xml:space="preserve"> официал</w:t>
      </w:r>
      <w:r w:rsidRPr="00F80DF9">
        <w:rPr>
          <w:sz w:val="28"/>
          <w:szCs w:val="28"/>
        </w:rPr>
        <w:t>ь</w:t>
      </w:r>
      <w:r w:rsidRPr="00F80DF9">
        <w:rPr>
          <w:sz w:val="28"/>
          <w:szCs w:val="28"/>
        </w:rPr>
        <w:t xml:space="preserve">ной статистической информации по </w:t>
      </w:r>
      <w:r w:rsidR="00D20153" w:rsidRPr="00F80DF9">
        <w:rPr>
          <w:sz w:val="28"/>
          <w:szCs w:val="28"/>
        </w:rPr>
        <w:t>труду, образованию, детскому оздоровител</w:t>
      </w:r>
      <w:r w:rsidR="00D20153" w:rsidRPr="00F80DF9">
        <w:rPr>
          <w:sz w:val="28"/>
          <w:szCs w:val="28"/>
        </w:rPr>
        <w:t>ь</w:t>
      </w:r>
      <w:r w:rsidR="00D20153" w:rsidRPr="00F80DF9">
        <w:rPr>
          <w:sz w:val="28"/>
          <w:szCs w:val="28"/>
        </w:rPr>
        <w:t>ному отдыху, науке, передовым производственным технологиям, иннов</w:t>
      </w:r>
      <w:r w:rsidR="00D20153" w:rsidRPr="00F80DF9">
        <w:rPr>
          <w:sz w:val="28"/>
          <w:szCs w:val="28"/>
        </w:rPr>
        <w:t>а</w:t>
      </w:r>
      <w:r w:rsidR="00D20153" w:rsidRPr="00F80DF9">
        <w:rPr>
          <w:sz w:val="28"/>
          <w:szCs w:val="28"/>
        </w:rPr>
        <w:t>циям и информационному обществу</w:t>
      </w:r>
      <w:r w:rsidRPr="00F80DF9">
        <w:rPr>
          <w:sz w:val="28"/>
          <w:szCs w:val="28"/>
        </w:rPr>
        <w:t>;</w:t>
      </w:r>
    </w:p>
    <w:p w:rsidR="00B95B86" w:rsidRPr="00F80DF9" w:rsidRDefault="00B95B86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F80DF9">
        <w:rPr>
          <w:sz w:val="28"/>
          <w:szCs w:val="28"/>
        </w:rPr>
        <w:t xml:space="preserve">Обеспечение загрузки показателей по </w:t>
      </w:r>
      <w:r w:rsidR="00D20153" w:rsidRPr="00F80DF9">
        <w:rPr>
          <w:sz w:val="28"/>
          <w:szCs w:val="28"/>
        </w:rPr>
        <w:t>статистике труда, образов</w:t>
      </w:r>
      <w:r w:rsidR="00D20153" w:rsidRPr="00F80DF9">
        <w:rPr>
          <w:sz w:val="28"/>
          <w:szCs w:val="28"/>
        </w:rPr>
        <w:t>а</w:t>
      </w:r>
      <w:r w:rsidR="00D20153" w:rsidRPr="00F80DF9">
        <w:rPr>
          <w:sz w:val="28"/>
          <w:szCs w:val="28"/>
        </w:rPr>
        <w:t>ния, детского оздоровительного отдыха, науки, передовых производстве</w:t>
      </w:r>
      <w:r w:rsidR="00D20153" w:rsidRPr="00F80DF9">
        <w:rPr>
          <w:sz w:val="28"/>
          <w:szCs w:val="28"/>
        </w:rPr>
        <w:t>н</w:t>
      </w:r>
      <w:r w:rsidR="00D20153" w:rsidRPr="00F80DF9">
        <w:rPr>
          <w:sz w:val="28"/>
          <w:szCs w:val="28"/>
        </w:rPr>
        <w:t xml:space="preserve">ных технологий, инноваций и информационного общества </w:t>
      </w:r>
      <w:r w:rsidRPr="00F80DF9">
        <w:rPr>
          <w:sz w:val="28"/>
          <w:szCs w:val="28"/>
        </w:rPr>
        <w:t>в Хранилище данных р</w:t>
      </w:r>
      <w:r w:rsidRPr="00F80DF9">
        <w:rPr>
          <w:sz w:val="28"/>
          <w:szCs w:val="28"/>
        </w:rPr>
        <w:t>е</w:t>
      </w:r>
      <w:r w:rsidRPr="00F80DF9">
        <w:rPr>
          <w:sz w:val="28"/>
          <w:szCs w:val="28"/>
        </w:rPr>
        <w:t>гионального уровня (ХДРУ), Региональную базу статистических данных (РБСД), Базу данных статистических показателей, характеризующих состояние экономики и социальной сферы муниципального образования (БД ПМО);</w:t>
      </w:r>
    </w:p>
    <w:p w:rsidR="00C842EA" w:rsidRPr="00F80DF9" w:rsidRDefault="00C842EA" w:rsidP="00256133">
      <w:pPr>
        <w:pStyle w:val="ac"/>
        <w:widowControl w:val="0"/>
        <w:numPr>
          <w:ilvl w:val="0"/>
          <w:numId w:val="26"/>
        </w:numPr>
        <w:ind w:left="0" w:firstLine="709"/>
        <w:jc w:val="both"/>
        <w:rPr>
          <w:b/>
          <w:bCs/>
          <w:sz w:val="28"/>
          <w:szCs w:val="28"/>
        </w:rPr>
      </w:pPr>
      <w:r w:rsidRPr="00F80DF9">
        <w:rPr>
          <w:b/>
          <w:bCs/>
          <w:sz w:val="28"/>
          <w:szCs w:val="28"/>
        </w:rPr>
        <w:t xml:space="preserve">В части </w:t>
      </w:r>
      <w:r w:rsidR="005026B1" w:rsidRPr="00F80DF9">
        <w:rPr>
          <w:b/>
          <w:bCs/>
          <w:sz w:val="28"/>
          <w:szCs w:val="28"/>
        </w:rPr>
        <w:t>осуществления в установленном порядк</w:t>
      </w:r>
      <w:r w:rsidR="00820763" w:rsidRPr="00F80DF9">
        <w:rPr>
          <w:b/>
          <w:bCs/>
          <w:sz w:val="28"/>
          <w:szCs w:val="28"/>
        </w:rPr>
        <w:t>е закупок тов</w:t>
      </w:r>
      <w:r w:rsidR="00820763" w:rsidRPr="00F80DF9">
        <w:rPr>
          <w:b/>
          <w:bCs/>
          <w:sz w:val="28"/>
          <w:szCs w:val="28"/>
        </w:rPr>
        <w:t>а</w:t>
      </w:r>
      <w:r w:rsidR="00820763" w:rsidRPr="00F80DF9">
        <w:rPr>
          <w:b/>
          <w:bCs/>
          <w:sz w:val="28"/>
          <w:szCs w:val="28"/>
        </w:rPr>
        <w:t>ров, работ, услуг</w:t>
      </w:r>
      <w:r w:rsidR="005026B1" w:rsidRPr="00F80DF9">
        <w:rPr>
          <w:b/>
          <w:bCs/>
          <w:sz w:val="28"/>
          <w:szCs w:val="28"/>
        </w:rPr>
        <w:t xml:space="preserve"> по направлениям закупок</w:t>
      </w:r>
      <w:r w:rsidRPr="00F80DF9">
        <w:rPr>
          <w:b/>
          <w:bCs/>
          <w:sz w:val="28"/>
          <w:szCs w:val="28"/>
        </w:rPr>
        <w:t>, относящимся к компете</w:t>
      </w:r>
      <w:r w:rsidRPr="00F80DF9">
        <w:rPr>
          <w:b/>
          <w:bCs/>
          <w:sz w:val="28"/>
          <w:szCs w:val="28"/>
        </w:rPr>
        <w:t>н</w:t>
      </w:r>
      <w:r w:rsidRPr="00F80DF9">
        <w:rPr>
          <w:b/>
          <w:bCs/>
          <w:sz w:val="28"/>
          <w:szCs w:val="28"/>
        </w:rPr>
        <w:t>ции Отдела:</w:t>
      </w:r>
    </w:p>
    <w:p w:rsidR="00C842EA" w:rsidRPr="00F80DF9" w:rsidRDefault="007F1394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bCs/>
        </w:rPr>
      </w:pPr>
      <w:r w:rsidRPr="00256133">
        <w:rPr>
          <w:sz w:val="28"/>
          <w:szCs w:val="28"/>
        </w:rPr>
        <w:t>Планирование закупок</w:t>
      </w:r>
      <w:r w:rsidRPr="00256133">
        <w:rPr>
          <w:bCs/>
          <w:sz w:val="28"/>
          <w:szCs w:val="28"/>
        </w:rPr>
        <w:t>, включая обоснование закупок, способа их</w:t>
      </w:r>
      <w:r w:rsidR="00D20153" w:rsidRPr="00F80DF9">
        <w:rPr>
          <w:bCs/>
        </w:rPr>
        <w:t xml:space="preserve"> осуществления</w:t>
      </w:r>
      <w:r w:rsidR="00C842EA" w:rsidRPr="00F80DF9">
        <w:rPr>
          <w:bCs/>
        </w:rPr>
        <w:t>;</w:t>
      </w:r>
    </w:p>
    <w:p w:rsidR="00C842EA" w:rsidRPr="00F80DF9" w:rsidRDefault="008F5853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F80DF9">
        <w:rPr>
          <w:sz w:val="28"/>
          <w:szCs w:val="28"/>
        </w:rPr>
        <w:t>Подготовка</w:t>
      </w:r>
      <w:r w:rsidR="00C842EA" w:rsidRPr="00F80DF9">
        <w:rPr>
          <w:sz w:val="28"/>
          <w:szCs w:val="28"/>
        </w:rPr>
        <w:t xml:space="preserve"> </w:t>
      </w:r>
      <w:r w:rsidRPr="00F80DF9">
        <w:rPr>
          <w:sz w:val="28"/>
          <w:szCs w:val="28"/>
        </w:rPr>
        <w:t xml:space="preserve">описания объекта </w:t>
      </w:r>
      <w:r w:rsidR="00C842EA" w:rsidRPr="00F80DF9">
        <w:rPr>
          <w:sz w:val="28"/>
          <w:szCs w:val="28"/>
        </w:rPr>
        <w:t>закупки</w:t>
      </w:r>
      <w:r w:rsidRPr="00F80DF9">
        <w:rPr>
          <w:sz w:val="28"/>
          <w:szCs w:val="28"/>
        </w:rPr>
        <w:t>, включая разработку треб</w:t>
      </w:r>
      <w:r w:rsidRPr="00F80DF9">
        <w:rPr>
          <w:sz w:val="28"/>
          <w:szCs w:val="28"/>
        </w:rPr>
        <w:t>о</w:t>
      </w:r>
      <w:r w:rsidRPr="00F80DF9">
        <w:rPr>
          <w:sz w:val="28"/>
          <w:szCs w:val="28"/>
        </w:rPr>
        <w:t>ваний</w:t>
      </w:r>
      <w:r w:rsidR="00C842EA" w:rsidRPr="00F80DF9">
        <w:rPr>
          <w:sz w:val="28"/>
          <w:szCs w:val="28"/>
        </w:rPr>
        <w:t xml:space="preserve"> (</w:t>
      </w:r>
      <w:r w:rsidRPr="00F80DF9">
        <w:rPr>
          <w:sz w:val="28"/>
          <w:szCs w:val="28"/>
        </w:rPr>
        <w:t>технологического задания)</w:t>
      </w:r>
      <w:r w:rsidR="00C842EA" w:rsidRPr="00F80DF9">
        <w:rPr>
          <w:sz w:val="28"/>
          <w:szCs w:val="28"/>
        </w:rPr>
        <w:t xml:space="preserve"> </w:t>
      </w:r>
      <w:r w:rsidRPr="00F80DF9">
        <w:rPr>
          <w:sz w:val="28"/>
          <w:szCs w:val="28"/>
        </w:rPr>
        <w:t>к объекту закупки, а также определени</w:t>
      </w:r>
      <w:r w:rsidR="001D75DC">
        <w:rPr>
          <w:sz w:val="28"/>
          <w:szCs w:val="28"/>
        </w:rPr>
        <w:t>е</w:t>
      </w:r>
      <w:r w:rsidRPr="00F80DF9">
        <w:rPr>
          <w:sz w:val="28"/>
          <w:szCs w:val="28"/>
        </w:rPr>
        <w:t xml:space="preserve"> с</w:t>
      </w:r>
      <w:r w:rsidRPr="00F80DF9">
        <w:rPr>
          <w:sz w:val="28"/>
          <w:szCs w:val="28"/>
        </w:rPr>
        <w:t>у</w:t>
      </w:r>
      <w:r w:rsidRPr="00F80DF9">
        <w:rPr>
          <w:sz w:val="28"/>
          <w:szCs w:val="28"/>
        </w:rPr>
        <w:t xml:space="preserve">щественных условий </w:t>
      </w:r>
      <w:r w:rsidR="00C842EA" w:rsidRPr="00F80DF9">
        <w:rPr>
          <w:sz w:val="28"/>
          <w:szCs w:val="28"/>
        </w:rPr>
        <w:t>исполнения контра</w:t>
      </w:r>
      <w:r w:rsidRPr="00F80DF9">
        <w:rPr>
          <w:sz w:val="28"/>
          <w:szCs w:val="28"/>
        </w:rPr>
        <w:t>кта</w:t>
      </w:r>
      <w:r w:rsidR="00C842EA" w:rsidRPr="00F80DF9">
        <w:rPr>
          <w:sz w:val="28"/>
          <w:szCs w:val="28"/>
        </w:rPr>
        <w:t>;</w:t>
      </w:r>
    </w:p>
    <w:p w:rsidR="00C842EA" w:rsidRPr="00F80DF9" w:rsidRDefault="008F5853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F80DF9">
        <w:rPr>
          <w:sz w:val="28"/>
          <w:szCs w:val="28"/>
        </w:rPr>
        <w:t xml:space="preserve">Осуществление </w:t>
      </w:r>
      <w:proofErr w:type="gramStart"/>
      <w:r w:rsidRPr="00F80DF9">
        <w:rPr>
          <w:sz w:val="28"/>
          <w:szCs w:val="28"/>
        </w:rPr>
        <w:t>контроля за</w:t>
      </w:r>
      <w:proofErr w:type="gramEnd"/>
      <w:r w:rsidRPr="00F80DF9">
        <w:rPr>
          <w:sz w:val="28"/>
          <w:szCs w:val="28"/>
        </w:rPr>
        <w:t xml:space="preserve"> исполнением обязательств, предусмо</w:t>
      </w:r>
      <w:r w:rsidRPr="00F80DF9">
        <w:rPr>
          <w:sz w:val="28"/>
          <w:szCs w:val="28"/>
        </w:rPr>
        <w:t>т</w:t>
      </w:r>
      <w:r w:rsidRPr="00F80DF9">
        <w:rPr>
          <w:sz w:val="28"/>
          <w:szCs w:val="28"/>
        </w:rPr>
        <w:t>ренных контракт</w:t>
      </w:r>
      <w:r w:rsidR="00D20153" w:rsidRPr="00F80DF9">
        <w:rPr>
          <w:sz w:val="28"/>
          <w:szCs w:val="28"/>
        </w:rPr>
        <w:t>ом</w:t>
      </w:r>
      <w:r w:rsidR="00C842EA" w:rsidRPr="00F80DF9">
        <w:rPr>
          <w:sz w:val="28"/>
          <w:szCs w:val="28"/>
        </w:rPr>
        <w:t>;</w:t>
      </w:r>
    </w:p>
    <w:p w:rsidR="00C842EA" w:rsidRPr="00F80DF9" w:rsidRDefault="00495CAF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Приемка</w:t>
      </w:r>
      <w:r w:rsidR="00C842EA" w:rsidRPr="00F80DF9">
        <w:rPr>
          <w:sz w:val="28"/>
          <w:szCs w:val="28"/>
        </w:rPr>
        <w:t xml:space="preserve"> результатов</w:t>
      </w:r>
      <w:r w:rsidR="008F5853" w:rsidRPr="00F80DF9">
        <w:rPr>
          <w:sz w:val="28"/>
          <w:szCs w:val="28"/>
        </w:rPr>
        <w:t xml:space="preserve"> </w:t>
      </w:r>
      <w:r w:rsidR="00187AF7" w:rsidRPr="00F80DF9">
        <w:rPr>
          <w:sz w:val="28"/>
          <w:szCs w:val="28"/>
        </w:rPr>
        <w:t>исполнения контракт</w:t>
      </w:r>
      <w:r>
        <w:rPr>
          <w:sz w:val="28"/>
          <w:szCs w:val="28"/>
        </w:rPr>
        <w:t>ов</w:t>
      </w:r>
      <w:r w:rsidR="00187AF7" w:rsidRPr="00F80DF9">
        <w:rPr>
          <w:sz w:val="28"/>
          <w:szCs w:val="28"/>
        </w:rPr>
        <w:t xml:space="preserve"> (отдельных эт</w:t>
      </w:r>
      <w:r w:rsidR="00187AF7" w:rsidRPr="00F80DF9">
        <w:rPr>
          <w:sz w:val="28"/>
          <w:szCs w:val="28"/>
        </w:rPr>
        <w:t>а</w:t>
      </w:r>
      <w:r w:rsidR="00187AF7" w:rsidRPr="00F80DF9">
        <w:rPr>
          <w:sz w:val="28"/>
          <w:szCs w:val="28"/>
        </w:rPr>
        <w:t>пов</w:t>
      </w:r>
      <w:r w:rsidR="008F5853" w:rsidRPr="00F80DF9">
        <w:rPr>
          <w:sz w:val="28"/>
          <w:szCs w:val="28"/>
        </w:rPr>
        <w:t>)</w:t>
      </w:r>
      <w:r>
        <w:rPr>
          <w:sz w:val="28"/>
          <w:szCs w:val="28"/>
        </w:rPr>
        <w:t xml:space="preserve"> на </w:t>
      </w:r>
      <w:r w:rsidR="008F5853" w:rsidRPr="00F80DF9">
        <w:rPr>
          <w:sz w:val="28"/>
          <w:szCs w:val="28"/>
        </w:rPr>
        <w:t>по</w:t>
      </w:r>
      <w:r>
        <w:rPr>
          <w:sz w:val="28"/>
          <w:szCs w:val="28"/>
        </w:rPr>
        <w:t>ставку товаров, выполнение работ, оказание</w:t>
      </w:r>
      <w:r w:rsidR="008F5853" w:rsidRPr="00F80DF9">
        <w:rPr>
          <w:sz w:val="28"/>
          <w:szCs w:val="28"/>
        </w:rPr>
        <w:t xml:space="preserve"> услуг</w:t>
      </w:r>
      <w:r w:rsidR="00820763" w:rsidRPr="00F80DF9">
        <w:rPr>
          <w:sz w:val="28"/>
          <w:szCs w:val="28"/>
        </w:rPr>
        <w:t>;</w:t>
      </w:r>
    </w:p>
    <w:p w:rsidR="00187AF7" w:rsidRPr="00F80DF9" w:rsidRDefault="00187AF7" w:rsidP="00256133">
      <w:pPr>
        <w:pStyle w:val="ac"/>
        <w:widowControl w:val="0"/>
        <w:numPr>
          <w:ilvl w:val="0"/>
          <w:numId w:val="26"/>
        </w:numPr>
        <w:ind w:left="0" w:firstLine="709"/>
        <w:jc w:val="both"/>
        <w:rPr>
          <w:b/>
          <w:bCs/>
          <w:sz w:val="28"/>
          <w:szCs w:val="28"/>
        </w:rPr>
      </w:pPr>
      <w:r w:rsidRPr="00F80DF9">
        <w:rPr>
          <w:b/>
          <w:bCs/>
          <w:sz w:val="28"/>
          <w:szCs w:val="28"/>
        </w:rPr>
        <w:lastRenderedPageBreak/>
        <w:t xml:space="preserve">В части </w:t>
      </w:r>
      <w:r w:rsidRPr="00F80DF9">
        <w:rPr>
          <w:b/>
          <w:sz w:val="28"/>
          <w:szCs w:val="28"/>
        </w:rPr>
        <w:t>проведения работы по выполнению в Отделе требов</w:t>
      </w:r>
      <w:r w:rsidRPr="00F80DF9">
        <w:rPr>
          <w:b/>
          <w:sz w:val="28"/>
          <w:szCs w:val="28"/>
        </w:rPr>
        <w:t>а</w:t>
      </w:r>
      <w:r w:rsidRPr="00F80DF9">
        <w:rPr>
          <w:b/>
          <w:sz w:val="28"/>
          <w:szCs w:val="28"/>
        </w:rPr>
        <w:t>ний федеральных законов, актов Президента Российской Федерации, Пр</w:t>
      </w:r>
      <w:r w:rsidRPr="00F80DF9">
        <w:rPr>
          <w:b/>
          <w:sz w:val="28"/>
          <w:szCs w:val="28"/>
        </w:rPr>
        <w:t>а</w:t>
      </w:r>
      <w:r w:rsidRPr="00F80DF9">
        <w:rPr>
          <w:b/>
          <w:sz w:val="28"/>
          <w:szCs w:val="28"/>
        </w:rPr>
        <w:t>вительства Российской Федерации, Минэкономразвития России, Ро</w:t>
      </w:r>
      <w:r w:rsidRPr="00F80DF9">
        <w:rPr>
          <w:b/>
          <w:sz w:val="28"/>
          <w:szCs w:val="28"/>
        </w:rPr>
        <w:t>с</w:t>
      </w:r>
      <w:r w:rsidRPr="00F80DF9">
        <w:rPr>
          <w:b/>
          <w:sz w:val="28"/>
          <w:szCs w:val="28"/>
        </w:rPr>
        <w:t>стата, Омскстата и иных нормативных правовых актов по вопросам, св</w:t>
      </w:r>
      <w:r w:rsidRPr="00F80DF9">
        <w:rPr>
          <w:b/>
          <w:sz w:val="28"/>
          <w:szCs w:val="28"/>
        </w:rPr>
        <w:t>я</w:t>
      </w:r>
      <w:r w:rsidRPr="00F80DF9">
        <w:rPr>
          <w:b/>
          <w:sz w:val="28"/>
          <w:szCs w:val="28"/>
        </w:rPr>
        <w:t>занным с повседневной деятельностью Отдела</w:t>
      </w:r>
      <w:r w:rsidRPr="00F80DF9">
        <w:rPr>
          <w:b/>
          <w:bCs/>
          <w:sz w:val="28"/>
          <w:szCs w:val="28"/>
        </w:rPr>
        <w:t>:</w:t>
      </w:r>
    </w:p>
    <w:p w:rsidR="00C842EA" w:rsidRPr="00F80DF9" w:rsidRDefault="00C842EA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bCs/>
          <w:sz w:val="28"/>
          <w:szCs w:val="28"/>
        </w:rPr>
      </w:pPr>
      <w:r w:rsidRPr="00256133">
        <w:rPr>
          <w:sz w:val="28"/>
          <w:szCs w:val="28"/>
        </w:rPr>
        <w:t>Обеспечение</w:t>
      </w:r>
      <w:r w:rsidRPr="00F80DF9">
        <w:rPr>
          <w:bCs/>
          <w:sz w:val="28"/>
          <w:szCs w:val="28"/>
        </w:rPr>
        <w:t xml:space="preserve"> реализации положений Федераль</w:t>
      </w:r>
      <w:r w:rsidR="00C326EC" w:rsidRPr="00F80DF9">
        <w:rPr>
          <w:bCs/>
          <w:sz w:val="28"/>
          <w:szCs w:val="28"/>
        </w:rPr>
        <w:t>ного закона от 27 июля 2004 г.</w:t>
      </w:r>
      <w:r w:rsidRPr="00F80DF9">
        <w:rPr>
          <w:bCs/>
          <w:sz w:val="28"/>
          <w:szCs w:val="28"/>
        </w:rPr>
        <w:t xml:space="preserve"> № 79-ФЗ «О государственной гражданской службе Российской Федерации»;</w:t>
      </w:r>
    </w:p>
    <w:p w:rsidR="00C842EA" w:rsidRPr="00256133" w:rsidRDefault="00C842EA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56133">
        <w:rPr>
          <w:sz w:val="28"/>
          <w:szCs w:val="28"/>
        </w:rPr>
        <w:t>Организация и контроль соблюдения Служебного распорядка Ро</w:t>
      </w:r>
      <w:r w:rsidRPr="00256133">
        <w:rPr>
          <w:sz w:val="28"/>
          <w:szCs w:val="28"/>
        </w:rPr>
        <w:t>с</w:t>
      </w:r>
      <w:r w:rsidRPr="00256133">
        <w:rPr>
          <w:sz w:val="28"/>
          <w:szCs w:val="28"/>
        </w:rPr>
        <w:t>стата и Кодекса этики и служебного поведения федеральных государстве</w:t>
      </w:r>
      <w:r w:rsidRPr="00256133">
        <w:rPr>
          <w:sz w:val="28"/>
          <w:szCs w:val="28"/>
        </w:rPr>
        <w:t>н</w:t>
      </w:r>
      <w:r w:rsidRPr="00256133">
        <w:rPr>
          <w:sz w:val="28"/>
          <w:szCs w:val="28"/>
        </w:rPr>
        <w:t>ных гражданских служащих Федеральной службы государственной статистики в Отделе;</w:t>
      </w:r>
    </w:p>
    <w:p w:rsidR="00187AF7" w:rsidRPr="00256133" w:rsidRDefault="00187AF7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256133">
        <w:rPr>
          <w:sz w:val="28"/>
          <w:szCs w:val="28"/>
        </w:rPr>
        <w:t xml:space="preserve">Обеспечение предоставления федеральными государственными гражданскими служащими (далее – </w:t>
      </w:r>
      <w:r w:rsidR="0072638C" w:rsidRPr="00256133">
        <w:rPr>
          <w:sz w:val="28"/>
          <w:szCs w:val="28"/>
        </w:rPr>
        <w:t>гражданские служащие</w:t>
      </w:r>
      <w:r w:rsidRPr="00256133">
        <w:rPr>
          <w:sz w:val="28"/>
          <w:szCs w:val="28"/>
        </w:rPr>
        <w:t>) Отдела свед</w:t>
      </w:r>
      <w:r w:rsidRPr="00256133">
        <w:rPr>
          <w:sz w:val="28"/>
          <w:szCs w:val="28"/>
        </w:rPr>
        <w:t>е</w:t>
      </w:r>
      <w:r w:rsidRPr="00256133">
        <w:rPr>
          <w:sz w:val="28"/>
          <w:szCs w:val="28"/>
        </w:rPr>
        <w:t>ний о доходах, расходах, об имуществе и обязательствах имущественного х</w:t>
      </w:r>
      <w:r w:rsidRPr="00256133">
        <w:rPr>
          <w:sz w:val="28"/>
          <w:szCs w:val="28"/>
        </w:rPr>
        <w:t>а</w:t>
      </w:r>
      <w:r w:rsidRPr="00256133">
        <w:rPr>
          <w:sz w:val="28"/>
          <w:szCs w:val="28"/>
        </w:rPr>
        <w:t>рактера, подлежащих размещению на официальном сайте Омскстата в инфо</w:t>
      </w:r>
      <w:r w:rsidRPr="00256133">
        <w:rPr>
          <w:sz w:val="28"/>
          <w:szCs w:val="28"/>
        </w:rPr>
        <w:t>р</w:t>
      </w:r>
      <w:r w:rsidRPr="00256133">
        <w:rPr>
          <w:sz w:val="28"/>
          <w:szCs w:val="28"/>
        </w:rPr>
        <w:t>мационно-телекоммуникационной сети «Интернет», сведений об адресах са</w:t>
      </w:r>
      <w:r w:rsidRPr="00256133">
        <w:rPr>
          <w:sz w:val="28"/>
          <w:szCs w:val="28"/>
        </w:rPr>
        <w:t>й</w:t>
      </w:r>
      <w:r w:rsidRPr="00256133">
        <w:rPr>
          <w:sz w:val="28"/>
          <w:szCs w:val="28"/>
        </w:rPr>
        <w:t>тов и (или) страниц сайтов в информационно-телекоммуникационной сети «Интернет» в соответствии с утвержденным Перечнем должностей, при зам</w:t>
      </w:r>
      <w:r w:rsidRPr="00256133">
        <w:rPr>
          <w:sz w:val="28"/>
          <w:szCs w:val="28"/>
        </w:rPr>
        <w:t>е</w:t>
      </w:r>
      <w:r w:rsidRPr="00256133">
        <w:rPr>
          <w:sz w:val="28"/>
          <w:szCs w:val="28"/>
        </w:rPr>
        <w:t>щении которых служащие обязаны предоставлять сведения о доходах, расх</w:t>
      </w:r>
      <w:r w:rsidRPr="00256133">
        <w:rPr>
          <w:sz w:val="28"/>
          <w:szCs w:val="28"/>
        </w:rPr>
        <w:t>о</w:t>
      </w:r>
      <w:r w:rsidRPr="00256133">
        <w:rPr>
          <w:sz w:val="28"/>
          <w:szCs w:val="28"/>
        </w:rPr>
        <w:t>дах, об имуществе</w:t>
      </w:r>
      <w:proofErr w:type="gramEnd"/>
      <w:r w:rsidRPr="00256133">
        <w:rPr>
          <w:sz w:val="28"/>
          <w:szCs w:val="28"/>
        </w:rPr>
        <w:t xml:space="preserve"> и </w:t>
      </w:r>
      <w:proofErr w:type="gramStart"/>
      <w:r w:rsidRPr="00256133">
        <w:rPr>
          <w:sz w:val="28"/>
          <w:szCs w:val="28"/>
        </w:rPr>
        <w:t>обязательствах</w:t>
      </w:r>
      <w:proofErr w:type="gramEnd"/>
      <w:r w:rsidRPr="00256133">
        <w:rPr>
          <w:sz w:val="28"/>
          <w:szCs w:val="28"/>
        </w:rPr>
        <w:t xml:space="preserve"> имущественного характера, установленным нормативными правовыми актами Российской Федерации;</w:t>
      </w:r>
    </w:p>
    <w:p w:rsidR="00187AF7" w:rsidRPr="00256133" w:rsidRDefault="00187AF7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56133">
        <w:rPr>
          <w:sz w:val="28"/>
          <w:szCs w:val="28"/>
        </w:rPr>
        <w:t>Обеспечение исполнения гражданскими служащими Отдела об</w:t>
      </w:r>
      <w:r w:rsidRPr="00256133">
        <w:rPr>
          <w:sz w:val="28"/>
          <w:szCs w:val="28"/>
        </w:rPr>
        <w:t>я</w:t>
      </w:r>
      <w:r w:rsidRPr="00256133">
        <w:rPr>
          <w:sz w:val="28"/>
          <w:szCs w:val="28"/>
        </w:rPr>
        <w:t>занности по уведомлению представителя нанимателя, органов Прокуратуры Российской Федерации и иных государственных органов обо всех случаях о</w:t>
      </w:r>
      <w:r w:rsidRPr="00256133">
        <w:rPr>
          <w:sz w:val="28"/>
          <w:szCs w:val="28"/>
        </w:rPr>
        <w:t>б</w:t>
      </w:r>
      <w:r w:rsidRPr="00256133">
        <w:rPr>
          <w:sz w:val="28"/>
          <w:szCs w:val="28"/>
        </w:rPr>
        <w:t>ращения каких-либо лиц в целях склонения к совершению коррупционных и иных нарушений;</w:t>
      </w:r>
    </w:p>
    <w:p w:rsidR="00187AF7" w:rsidRPr="00256133" w:rsidRDefault="00187AF7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56133">
        <w:rPr>
          <w:sz w:val="28"/>
          <w:szCs w:val="28"/>
        </w:rPr>
        <w:t>Профилактика коррупционных проявлений, обеспечение соблюд</w:t>
      </w:r>
      <w:r w:rsidRPr="00256133">
        <w:rPr>
          <w:sz w:val="28"/>
          <w:szCs w:val="28"/>
        </w:rPr>
        <w:t>е</w:t>
      </w:r>
      <w:r w:rsidRPr="00256133">
        <w:rPr>
          <w:sz w:val="28"/>
          <w:szCs w:val="28"/>
        </w:rPr>
        <w:t>ния гражданскими служащими Отдела запретов, ограничений, обяз</w:t>
      </w:r>
      <w:r w:rsidRPr="00256133">
        <w:rPr>
          <w:sz w:val="28"/>
          <w:szCs w:val="28"/>
        </w:rPr>
        <w:t>а</w:t>
      </w:r>
      <w:r w:rsidRPr="00256133">
        <w:rPr>
          <w:sz w:val="28"/>
          <w:szCs w:val="28"/>
        </w:rPr>
        <w:t>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</w:t>
      </w:r>
      <w:r w:rsidRPr="00256133">
        <w:rPr>
          <w:sz w:val="28"/>
          <w:szCs w:val="28"/>
        </w:rPr>
        <w:t>н</w:t>
      </w:r>
      <w:r w:rsidRPr="00256133">
        <w:rPr>
          <w:sz w:val="28"/>
          <w:szCs w:val="28"/>
        </w:rPr>
        <w:t>фликта интересов на государственной гражданской службе;</w:t>
      </w:r>
    </w:p>
    <w:p w:rsidR="00187AF7" w:rsidRPr="00256133" w:rsidRDefault="00187AF7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56133">
        <w:rPr>
          <w:sz w:val="28"/>
          <w:szCs w:val="28"/>
        </w:rPr>
        <w:t>Планирование профессионального развития гражданских служащих Отдела;</w:t>
      </w:r>
    </w:p>
    <w:p w:rsidR="00187AF7" w:rsidRPr="00256133" w:rsidRDefault="00187AF7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56133">
        <w:rPr>
          <w:sz w:val="28"/>
          <w:szCs w:val="28"/>
        </w:rPr>
        <w:t>Подготовка ответов на обращения граждан в соответствии с комп</w:t>
      </w:r>
      <w:r w:rsidRPr="00256133">
        <w:rPr>
          <w:sz w:val="28"/>
          <w:szCs w:val="28"/>
        </w:rPr>
        <w:t>е</w:t>
      </w:r>
      <w:r w:rsidRPr="00256133">
        <w:rPr>
          <w:sz w:val="28"/>
          <w:szCs w:val="28"/>
        </w:rPr>
        <w:t>тенцией Отдела;</w:t>
      </w:r>
    </w:p>
    <w:p w:rsidR="00187AF7" w:rsidRPr="00256133" w:rsidRDefault="00187AF7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56133">
        <w:rPr>
          <w:sz w:val="28"/>
          <w:szCs w:val="28"/>
        </w:rPr>
        <w:t xml:space="preserve">Соблюдение установленного в </w:t>
      </w:r>
      <w:proofErr w:type="spellStart"/>
      <w:r w:rsidRPr="00256133">
        <w:rPr>
          <w:sz w:val="28"/>
          <w:szCs w:val="28"/>
        </w:rPr>
        <w:t>Омскстате</w:t>
      </w:r>
      <w:proofErr w:type="spellEnd"/>
      <w:r w:rsidRPr="00256133">
        <w:rPr>
          <w:sz w:val="28"/>
          <w:szCs w:val="28"/>
        </w:rPr>
        <w:t xml:space="preserve"> режима хранения и защ</w:t>
      </w:r>
      <w:r w:rsidRPr="00256133">
        <w:rPr>
          <w:sz w:val="28"/>
          <w:szCs w:val="28"/>
        </w:rPr>
        <w:t>и</w:t>
      </w:r>
      <w:r w:rsidRPr="00256133">
        <w:rPr>
          <w:sz w:val="28"/>
          <w:szCs w:val="28"/>
        </w:rPr>
        <w:t>ты первичных статистических данных, официальной статистической информ</w:t>
      </w:r>
      <w:r w:rsidRPr="00256133">
        <w:rPr>
          <w:sz w:val="28"/>
          <w:szCs w:val="28"/>
        </w:rPr>
        <w:t>а</w:t>
      </w:r>
      <w:r w:rsidRPr="00256133">
        <w:rPr>
          <w:sz w:val="28"/>
          <w:szCs w:val="28"/>
        </w:rPr>
        <w:t>ции и иной конфиденциальной информации от несанкционированного доступа, хищения, утраты, подделки или искажения;</w:t>
      </w:r>
    </w:p>
    <w:p w:rsidR="00187AF7" w:rsidRPr="00256133" w:rsidRDefault="00187AF7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56133">
        <w:rPr>
          <w:sz w:val="28"/>
          <w:szCs w:val="28"/>
        </w:rPr>
        <w:t>Обеспечение защиты и сохранности сведений, составляющих гос</w:t>
      </w:r>
      <w:r w:rsidRPr="00256133">
        <w:rPr>
          <w:sz w:val="28"/>
          <w:szCs w:val="28"/>
        </w:rPr>
        <w:t>у</w:t>
      </w:r>
      <w:r w:rsidRPr="00256133">
        <w:rPr>
          <w:sz w:val="28"/>
          <w:szCs w:val="28"/>
        </w:rPr>
        <w:t>дарственную тайну;</w:t>
      </w:r>
    </w:p>
    <w:p w:rsidR="00187AF7" w:rsidRPr="00256133" w:rsidRDefault="00187AF7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56133">
        <w:rPr>
          <w:sz w:val="28"/>
          <w:szCs w:val="28"/>
        </w:rPr>
        <w:t xml:space="preserve">Соблюдение установленного в </w:t>
      </w:r>
      <w:proofErr w:type="spellStart"/>
      <w:r w:rsidRPr="00256133">
        <w:rPr>
          <w:sz w:val="28"/>
          <w:szCs w:val="28"/>
        </w:rPr>
        <w:t>Омскстате</w:t>
      </w:r>
      <w:proofErr w:type="spellEnd"/>
      <w:r w:rsidRPr="00256133">
        <w:rPr>
          <w:sz w:val="28"/>
          <w:szCs w:val="28"/>
        </w:rPr>
        <w:t xml:space="preserve"> режима секретн</w:t>
      </w:r>
      <w:r w:rsidRPr="00256133">
        <w:rPr>
          <w:sz w:val="28"/>
          <w:szCs w:val="28"/>
        </w:rPr>
        <w:t>о</w:t>
      </w:r>
      <w:r w:rsidRPr="00256133">
        <w:rPr>
          <w:sz w:val="28"/>
          <w:szCs w:val="28"/>
        </w:rPr>
        <w:t>сти;</w:t>
      </w:r>
    </w:p>
    <w:p w:rsidR="00187AF7" w:rsidRPr="00256133" w:rsidRDefault="00187AF7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56133">
        <w:rPr>
          <w:sz w:val="28"/>
          <w:szCs w:val="28"/>
        </w:rPr>
        <w:t>Подготовка предложений о допуске гражданских служащих Отд</w:t>
      </w:r>
      <w:r w:rsidRPr="00256133">
        <w:rPr>
          <w:sz w:val="28"/>
          <w:szCs w:val="28"/>
        </w:rPr>
        <w:t>е</w:t>
      </w:r>
      <w:r w:rsidRPr="00256133">
        <w:rPr>
          <w:sz w:val="28"/>
          <w:szCs w:val="28"/>
        </w:rPr>
        <w:t>ла к государственной тайне и обоснований необходимости их допуска к госуда</w:t>
      </w:r>
      <w:r w:rsidRPr="00256133">
        <w:rPr>
          <w:sz w:val="28"/>
          <w:szCs w:val="28"/>
        </w:rPr>
        <w:t>р</w:t>
      </w:r>
      <w:r w:rsidRPr="00256133">
        <w:rPr>
          <w:sz w:val="28"/>
          <w:szCs w:val="28"/>
        </w:rPr>
        <w:lastRenderedPageBreak/>
        <w:t>ственной тайне;</w:t>
      </w:r>
    </w:p>
    <w:p w:rsidR="00187AF7" w:rsidRPr="00256133" w:rsidRDefault="00187AF7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56133">
        <w:rPr>
          <w:sz w:val="28"/>
          <w:szCs w:val="28"/>
        </w:rPr>
        <w:t>Участие в разработке мобилизационных документов Омскстата и поддержание их в актуальном состоянии в части касающейся;</w:t>
      </w:r>
    </w:p>
    <w:p w:rsidR="00187AF7" w:rsidRPr="00256133" w:rsidRDefault="00187AF7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56133">
        <w:rPr>
          <w:sz w:val="28"/>
          <w:szCs w:val="28"/>
        </w:rPr>
        <w:t>Участие в соответствующих мероприятиях по мобилизационной подготовке Омскстата, включая разработку Производственного плана работ Омскстата на особое время;</w:t>
      </w:r>
    </w:p>
    <w:p w:rsidR="00187AF7" w:rsidRPr="00256133" w:rsidRDefault="00187AF7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56133">
        <w:rPr>
          <w:sz w:val="28"/>
          <w:szCs w:val="28"/>
        </w:rPr>
        <w:t>Участие в мероприятиях по гражданской обороне в соотве</w:t>
      </w:r>
      <w:r w:rsidRPr="00256133">
        <w:rPr>
          <w:sz w:val="28"/>
          <w:szCs w:val="28"/>
        </w:rPr>
        <w:t>т</w:t>
      </w:r>
      <w:r w:rsidRPr="00256133">
        <w:rPr>
          <w:sz w:val="28"/>
          <w:szCs w:val="28"/>
        </w:rPr>
        <w:t>ствии с Планом гражданской обороны Омскстата;</w:t>
      </w:r>
    </w:p>
    <w:p w:rsidR="00187AF7" w:rsidRPr="00256133" w:rsidRDefault="00187AF7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56133">
        <w:rPr>
          <w:sz w:val="28"/>
          <w:szCs w:val="28"/>
        </w:rPr>
        <w:t xml:space="preserve">Осуществление внутреннего </w:t>
      </w:r>
      <w:r w:rsidRPr="00F80DF9">
        <w:rPr>
          <w:sz w:val="28"/>
          <w:szCs w:val="28"/>
        </w:rPr>
        <w:t>финансового контроля в отношении закрепленных бюджетных процедур;</w:t>
      </w:r>
    </w:p>
    <w:p w:rsidR="00187AF7" w:rsidRPr="00F80DF9" w:rsidRDefault="00187AF7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56133">
        <w:rPr>
          <w:sz w:val="28"/>
          <w:szCs w:val="28"/>
        </w:rPr>
        <w:t>Обеспечение в пределах установленных полномочий надлежащих организационно-технических условий, необходимых для исполнения дол</w:t>
      </w:r>
      <w:r w:rsidRPr="00256133">
        <w:rPr>
          <w:sz w:val="28"/>
          <w:szCs w:val="28"/>
        </w:rPr>
        <w:t>ж</w:t>
      </w:r>
      <w:r w:rsidRPr="00256133">
        <w:rPr>
          <w:sz w:val="28"/>
          <w:szCs w:val="28"/>
        </w:rPr>
        <w:t>ностных обязанностей сотрудников Отдела, сохранности основных средств и имущества, закрепленного за Отделом;</w:t>
      </w:r>
    </w:p>
    <w:p w:rsidR="00187AF7" w:rsidRPr="00256133" w:rsidRDefault="00187AF7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56133">
        <w:rPr>
          <w:sz w:val="28"/>
          <w:szCs w:val="28"/>
        </w:rPr>
        <w:t>Обеспечение делопроизводства в Отделе в соответствии с Правил</w:t>
      </w:r>
      <w:r w:rsidRPr="00256133">
        <w:rPr>
          <w:sz w:val="28"/>
          <w:szCs w:val="28"/>
        </w:rPr>
        <w:t>а</w:t>
      </w:r>
      <w:r w:rsidRPr="00256133">
        <w:rPr>
          <w:sz w:val="28"/>
          <w:szCs w:val="28"/>
        </w:rPr>
        <w:t>ми делопроизводства в федеральных органах исполнительной власти, с испол</w:t>
      </w:r>
      <w:r w:rsidRPr="00256133">
        <w:rPr>
          <w:sz w:val="28"/>
          <w:szCs w:val="28"/>
        </w:rPr>
        <w:t>ь</w:t>
      </w:r>
      <w:r w:rsidRPr="00256133">
        <w:rPr>
          <w:sz w:val="28"/>
          <w:szCs w:val="28"/>
        </w:rPr>
        <w:t>зованием Системы электронного документооборота Росстата;</w:t>
      </w:r>
    </w:p>
    <w:p w:rsidR="00187AF7" w:rsidRPr="00256133" w:rsidRDefault="00187AF7" w:rsidP="00256133">
      <w:pPr>
        <w:pStyle w:val="ac"/>
        <w:widowControl w:val="0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56133">
        <w:rPr>
          <w:sz w:val="28"/>
          <w:szCs w:val="28"/>
        </w:rPr>
        <w:t>Осуществление работы, связанной с отбором, подготовкой и пер</w:t>
      </w:r>
      <w:r w:rsidRPr="00256133">
        <w:rPr>
          <w:sz w:val="28"/>
          <w:szCs w:val="28"/>
        </w:rPr>
        <w:t>е</w:t>
      </w:r>
      <w:r w:rsidRPr="00256133">
        <w:rPr>
          <w:sz w:val="28"/>
          <w:szCs w:val="28"/>
        </w:rPr>
        <w:t>дачей архивных документов, образовавшихся в процессе деятельности О</w:t>
      </w:r>
      <w:r w:rsidRPr="00256133">
        <w:rPr>
          <w:sz w:val="28"/>
          <w:szCs w:val="28"/>
        </w:rPr>
        <w:t>т</w:t>
      </w:r>
      <w:r w:rsidRPr="00256133">
        <w:rPr>
          <w:sz w:val="28"/>
          <w:szCs w:val="28"/>
        </w:rPr>
        <w:t>дела, в архив Омскстата</w:t>
      </w:r>
      <w:r w:rsidR="0072638C" w:rsidRPr="00256133">
        <w:rPr>
          <w:sz w:val="28"/>
          <w:szCs w:val="28"/>
        </w:rPr>
        <w:t xml:space="preserve"> </w:t>
      </w:r>
      <w:r w:rsidRPr="00256133">
        <w:rPr>
          <w:sz w:val="28"/>
          <w:szCs w:val="28"/>
        </w:rPr>
        <w:t>в соответствии с требованиями законодательства Ро</w:t>
      </w:r>
      <w:r w:rsidRPr="00256133">
        <w:rPr>
          <w:sz w:val="28"/>
          <w:szCs w:val="28"/>
        </w:rPr>
        <w:t>с</w:t>
      </w:r>
      <w:r w:rsidRPr="00256133">
        <w:rPr>
          <w:sz w:val="28"/>
          <w:szCs w:val="28"/>
        </w:rPr>
        <w:t>сийской Федера</w:t>
      </w:r>
      <w:r w:rsidR="001D75DC" w:rsidRPr="00256133">
        <w:rPr>
          <w:sz w:val="28"/>
          <w:szCs w:val="28"/>
        </w:rPr>
        <w:t>ции, актами Росстата, Омскстата.</w:t>
      </w:r>
    </w:p>
    <w:p w:rsidR="00C842EA" w:rsidRPr="001C0012" w:rsidRDefault="00C842EA" w:rsidP="009A4A0C">
      <w:pPr>
        <w:widowControl w:val="0"/>
        <w:spacing w:line="360" w:lineRule="auto"/>
        <w:ind w:firstLine="709"/>
        <w:jc w:val="both"/>
        <w:rPr>
          <w:bCs/>
          <w:szCs w:val="28"/>
        </w:rPr>
      </w:pPr>
      <w:bookmarkStart w:id="0" w:name="_GoBack"/>
      <w:bookmarkEnd w:id="0"/>
    </w:p>
    <w:p w:rsidR="009A4A0C" w:rsidRPr="009A4A0C" w:rsidRDefault="009A4A0C" w:rsidP="009A4A0C">
      <w:pPr>
        <w:spacing w:line="360" w:lineRule="auto"/>
        <w:rPr>
          <w:sz w:val="28"/>
          <w:szCs w:val="28"/>
        </w:rPr>
      </w:pPr>
    </w:p>
    <w:sectPr w:rsidR="009A4A0C" w:rsidRPr="009A4A0C" w:rsidSect="00F46202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30" w:rsidRDefault="00214130">
      <w:r>
        <w:separator/>
      </w:r>
    </w:p>
  </w:endnote>
  <w:endnote w:type="continuationSeparator" w:id="0">
    <w:p w:rsidR="00214130" w:rsidRDefault="0021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30" w:rsidRDefault="00214130">
      <w:r>
        <w:separator/>
      </w:r>
    </w:p>
  </w:footnote>
  <w:footnote w:type="continuationSeparator" w:id="0">
    <w:p w:rsidR="00214130" w:rsidRDefault="00214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1D" w:rsidRDefault="00E2201D" w:rsidP="000D435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201D" w:rsidRDefault="00E220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1D" w:rsidRDefault="00E2201D" w:rsidP="00B625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6133">
      <w:rPr>
        <w:rStyle w:val="a8"/>
        <w:noProof/>
      </w:rPr>
      <w:t>4</w:t>
    </w:r>
    <w:r>
      <w:rPr>
        <w:rStyle w:val="a8"/>
      </w:rPr>
      <w:fldChar w:fldCharType="end"/>
    </w:r>
  </w:p>
  <w:p w:rsidR="00E2201D" w:rsidRDefault="00E220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0E" w:rsidRDefault="00B56D0E">
    <w:pPr>
      <w:pStyle w:val="a6"/>
      <w:jc w:val="center"/>
    </w:pPr>
  </w:p>
  <w:p w:rsidR="00B56D0E" w:rsidRDefault="00B56D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41"/>
    <w:multiLevelType w:val="hybridMultilevel"/>
    <w:tmpl w:val="9FFE6A94"/>
    <w:lvl w:ilvl="0" w:tplc="84B22C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4AFE"/>
    <w:multiLevelType w:val="multilevel"/>
    <w:tmpl w:val="62B41C3C"/>
    <w:lvl w:ilvl="0">
      <w:start w:val="1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0FF59F4"/>
    <w:multiLevelType w:val="multilevel"/>
    <w:tmpl w:val="F64C4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D17D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5B724A"/>
    <w:multiLevelType w:val="multilevel"/>
    <w:tmpl w:val="1BDE65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5">
    <w:nsid w:val="18FC273E"/>
    <w:multiLevelType w:val="multilevel"/>
    <w:tmpl w:val="81063BA4"/>
    <w:lvl w:ilvl="0">
      <w:start w:val="3"/>
      <w:numFmt w:val="decimal"/>
      <w:lvlText w:val="%1."/>
      <w:legacy w:legacy="1" w:legacySpace="120" w:legacyIndent="630"/>
      <w:lvlJc w:val="left"/>
      <w:pPr>
        <w:ind w:left="630" w:hanging="630"/>
      </w:pPr>
    </w:lvl>
    <w:lvl w:ilvl="1">
      <w:start w:val="4"/>
      <w:numFmt w:val="decimal"/>
      <w:lvlText w:val="%1.%2."/>
      <w:legacy w:legacy="1" w:legacySpace="120" w:legacyIndent="720"/>
      <w:lvlJc w:val="left"/>
      <w:pPr>
        <w:ind w:left="1350" w:hanging="7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2070" w:hanging="720"/>
      </w:p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150" w:hanging="108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230" w:hanging="1080"/>
      </w:p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670" w:hanging="1440"/>
      </w:p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470" w:hanging="1800"/>
      </w:p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270" w:hanging="1800"/>
      </w:p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430" w:hanging="2160"/>
      </w:pPr>
    </w:lvl>
  </w:abstractNum>
  <w:abstractNum w:abstractNumId="6">
    <w:nsid w:val="19214860"/>
    <w:multiLevelType w:val="multilevel"/>
    <w:tmpl w:val="09324672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41491"/>
    <w:multiLevelType w:val="hybridMultilevel"/>
    <w:tmpl w:val="C68EC548"/>
    <w:lvl w:ilvl="0" w:tplc="4B9CFD2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124A1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2E6C0F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3FA697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4A2C9C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53EC58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500CF6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CCA39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57889F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570086"/>
    <w:multiLevelType w:val="hybridMultilevel"/>
    <w:tmpl w:val="C6F07AC6"/>
    <w:lvl w:ilvl="0" w:tplc="6F8A7C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F52EC"/>
    <w:multiLevelType w:val="multilevel"/>
    <w:tmpl w:val="204C814A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A807791"/>
    <w:multiLevelType w:val="multilevel"/>
    <w:tmpl w:val="542475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63303D"/>
    <w:multiLevelType w:val="hybridMultilevel"/>
    <w:tmpl w:val="F73EC3A0"/>
    <w:lvl w:ilvl="0" w:tplc="BCD84B8C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88F80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886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E60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8E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2F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B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43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06A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624F09"/>
    <w:multiLevelType w:val="multilevel"/>
    <w:tmpl w:val="04268CE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CDB2BDC"/>
    <w:multiLevelType w:val="hybridMultilevel"/>
    <w:tmpl w:val="C284BB62"/>
    <w:lvl w:ilvl="0" w:tplc="DD164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0B3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50D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EC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2B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BCC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60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CE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02B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E342A"/>
    <w:multiLevelType w:val="hybridMultilevel"/>
    <w:tmpl w:val="09324672"/>
    <w:lvl w:ilvl="0" w:tplc="7EDE7CA6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7A720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A9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05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4E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465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02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25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2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7148A"/>
    <w:multiLevelType w:val="hybridMultilevel"/>
    <w:tmpl w:val="6D2A6D80"/>
    <w:lvl w:ilvl="0" w:tplc="0C0A24B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EE2A75"/>
    <w:multiLevelType w:val="hybridMultilevel"/>
    <w:tmpl w:val="18E0D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832E4C"/>
    <w:multiLevelType w:val="hybridMultilevel"/>
    <w:tmpl w:val="C83E8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2FF78E4"/>
    <w:multiLevelType w:val="multilevel"/>
    <w:tmpl w:val="4F4EF4AC"/>
    <w:lvl w:ilvl="0">
      <w:start w:val="1"/>
      <w:numFmt w:val="decimal"/>
      <w:lvlText w:val="%1."/>
      <w:lvlJc w:val="center"/>
      <w:pPr>
        <w:tabs>
          <w:tab w:val="num" w:pos="170"/>
        </w:tabs>
        <w:ind w:left="284" w:hanging="1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B4020E0"/>
    <w:multiLevelType w:val="multilevel"/>
    <w:tmpl w:val="33F8F8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DFB4CA8"/>
    <w:multiLevelType w:val="hybridMultilevel"/>
    <w:tmpl w:val="384AEC16"/>
    <w:lvl w:ilvl="0" w:tplc="292254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19"/>
  </w:num>
  <w:num w:numId="9">
    <w:abstractNumId w:val="18"/>
  </w:num>
  <w:num w:numId="10">
    <w:abstractNumId w:val="5"/>
  </w:num>
  <w:num w:numId="11">
    <w:abstractNumId w:val="11"/>
  </w:num>
  <w:num w:numId="12">
    <w:abstractNumId w:val="11"/>
  </w:num>
  <w:num w:numId="13">
    <w:abstractNumId w:val="2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"/>
  </w:num>
  <w:num w:numId="19">
    <w:abstractNumId w:val="16"/>
  </w:num>
  <w:num w:numId="20">
    <w:abstractNumId w:val="15"/>
  </w:num>
  <w:num w:numId="21">
    <w:abstractNumId w:val="12"/>
  </w:num>
  <w:num w:numId="22">
    <w:abstractNumId w:val="9"/>
  </w:num>
  <w:num w:numId="23">
    <w:abstractNumId w:val="0"/>
  </w:num>
  <w:num w:numId="24">
    <w:abstractNumId w:val="8"/>
  </w:num>
  <w:num w:numId="25">
    <w:abstractNumId w:val="17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FF"/>
    <w:rsid w:val="00002660"/>
    <w:rsid w:val="0000701E"/>
    <w:rsid w:val="0001135E"/>
    <w:rsid w:val="000129AD"/>
    <w:rsid w:val="000152B4"/>
    <w:rsid w:val="000410E0"/>
    <w:rsid w:val="000427D7"/>
    <w:rsid w:val="00043F56"/>
    <w:rsid w:val="00053CC3"/>
    <w:rsid w:val="00053D78"/>
    <w:rsid w:val="00055B21"/>
    <w:rsid w:val="00056802"/>
    <w:rsid w:val="000717F1"/>
    <w:rsid w:val="00081D1B"/>
    <w:rsid w:val="00081D2E"/>
    <w:rsid w:val="000822C8"/>
    <w:rsid w:val="0008710C"/>
    <w:rsid w:val="0008727F"/>
    <w:rsid w:val="00087409"/>
    <w:rsid w:val="00091FB7"/>
    <w:rsid w:val="00095FA4"/>
    <w:rsid w:val="000B2DFF"/>
    <w:rsid w:val="000B7158"/>
    <w:rsid w:val="000C21AC"/>
    <w:rsid w:val="000C72F4"/>
    <w:rsid w:val="000D4352"/>
    <w:rsid w:val="000D6DC5"/>
    <w:rsid w:val="000E1DC0"/>
    <w:rsid w:val="000E40F9"/>
    <w:rsid w:val="000E583C"/>
    <w:rsid w:val="000F03BF"/>
    <w:rsid w:val="00101127"/>
    <w:rsid w:val="00106A31"/>
    <w:rsid w:val="0010773A"/>
    <w:rsid w:val="00111012"/>
    <w:rsid w:val="001206B4"/>
    <w:rsid w:val="00131B59"/>
    <w:rsid w:val="00137328"/>
    <w:rsid w:val="00144759"/>
    <w:rsid w:val="001555FB"/>
    <w:rsid w:val="00175031"/>
    <w:rsid w:val="0017563D"/>
    <w:rsid w:val="001822D8"/>
    <w:rsid w:val="00187AF7"/>
    <w:rsid w:val="0019052A"/>
    <w:rsid w:val="00193B57"/>
    <w:rsid w:val="00195443"/>
    <w:rsid w:val="001A2940"/>
    <w:rsid w:val="001B3C2E"/>
    <w:rsid w:val="001B49DA"/>
    <w:rsid w:val="001B6934"/>
    <w:rsid w:val="001C0012"/>
    <w:rsid w:val="001C6983"/>
    <w:rsid w:val="001D44BC"/>
    <w:rsid w:val="001D4E43"/>
    <w:rsid w:val="001D4F74"/>
    <w:rsid w:val="001D6DF9"/>
    <w:rsid w:val="001D75DC"/>
    <w:rsid w:val="001D7CF0"/>
    <w:rsid w:val="001E4C0D"/>
    <w:rsid w:val="001E64ED"/>
    <w:rsid w:val="001F1121"/>
    <w:rsid w:val="001F4F07"/>
    <w:rsid w:val="0020701B"/>
    <w:rsid w:val="00214130"/>
    <w:rsid w:val="00214216"/>
    <w:rsid w:val="00216DD5"/>
    <w:rsid w:val="00222580"/>
    <w:rsid w:val="00225754"/>
    <w:rsid w:val="00225856"/>
    <w:rsid w:val="00240C9D"/>
    <w:rsid w:val="00240D53"/>
    <w:rsid w:val="002431E0"/>
    <w:rsid w:val="002432D7"/>
    <w:rsid w:val="00244F0E"/>
    <w:rsid w:val="00252C09"/>
    <w:rsid w:val="00256133"/>
    <w:rsid w:val="002609A8"/>
    <w:rsid w:val="00264015"/>
    <w:rsid w:val="0026574E"/>
    <w:rsid w:val="00270DE0"/>
    <w:rsid w:val="00281BC9"/>
    <w:rsid w:val="00282C30"/>
    <w:rsid w:val="0029271D"/>
    <w:rsid w:val="002933B5"/>
    <w:rsid w:val="00293D39"/>
    <w:rsid w:val="002A5BA2"/>
    <w:rsid w:val="002B2EE3"/>
    <w:rsid w:val="002C680F"/>
    <w:rsid w:val="002E5809"/>
    <w:rsid w:val="002F2903"/>
    <w:rsid w:val="002F48DF"/>
    <w:rsid w:val="00300CF2"/>
    <w:rsid w:val="00313754"/>
    <w:rsid w:val="00325CDA"/>
    <w:rsid w:val="00331D56"/>
    <w:rsid w:val="00333DEC"/>
    <w:rsid w:val="00334095"/>
    <w:rsid w:val="00340225"/>
    <w:rsid w:val="00346E96"/>
    <w:rsid w:val="00347D7B"/>
    <w:rsid w:val="003514CB"/>
    <w:rsid w:val="00357328"/>
    <w:rsid w:val="003661E6"/>
    <w:rsid w:val="00370620"/>
    <w:rsid w:val="00370C93"/>
    <w:rsid w:val="00375130"/>
    <w:rsid w:val="00385CAB"/>
    <w:rsid w:val="00385DEA"/>
    <w:rsid w:val="00386F84"/>
    <w:rsid w:val="00391014"/>
    <w:rsid w:val="00393087"/>
    <w:rsid w:val="00393263"/>
    <w:rsid w:val="0039498A"/>
    <w:rsid w:val="00395360"/>
    <w:rsid w:val="003B2156"/>
    <w:rsid w:val="003B278D"/>
    <w:rsid w:val="003B7B04"/>
    <w:rsid w:val="003C3EE9"/>
    <w:rsid w:val="003D125D"/>
    <w:rsid w:val="003D3BBA"/>
    <w:rsid w:val="003E0AED"/>
    <w:rsid w:val="003E3132"/>
    <w:rsid w:val="003E4DCC"/>
    <w:rsid w:val="003E7625"/>
    <w:rsid w:val="003F4086"/>
    <w:rsid w:val="0040755F"/>
    <w:rsid w:val="00414EC6"/>
    <w:rsid w:val="00416C26"/>
    <w:rsid w:val="00417381"/>
    <w:rsid w:val="0043764A"/>
    <w:rsid w:val="00441B1D"/>
    <w:rsid w:val="00444BF6"/>
    <w:rsid w:val="004523E1"/>
    <w:rsid w:val="00466360"/>
    <w:rsid w:val="00467DA5"/>
    <w:rsid w:val="004722F3"/>
    <w:rsid w:val="004734DB"/>
    <w:rsid w:val="004755B6"/>
    <w:rsid w:val="00477753"/>
    <w:rsid w:val="0048146F"/>
    <w:rsid w:val="004825EB"/>
    <w:rsid w:val="00482904"/>
    <w:rsid w:val="004925BD"/>
    <w:rsid w:val="00495CAF"/>
    <w:rsid w:val="004970E3"/>
    <w:rsid w:val="004A088C"/>
    <w:rsid w:val="004A2380"/>
    <w:rsid w:val="004A49DE"/>
    <w:rsid w:val="004B17F5"/>
    <w:rsid w:val="004B6E53"/>
    <w:rsid w:val="004E22FE"/>
    <w:rsid w:val="004E3147"/>
    <w:rsid w:val="004E7BE9"/>
    <w:rsid w:val="004F504C"/>
    <w:rsid w:val="004F5B59"/>
    <w:rsid w:val="004F7370"/>
    <w:rsid w:val="005026B1"/>
    <w:rsid w:val="005046C6"/>
    <w:rsid w:val="00512F7A"/>
    <w:rsid w:val="00521A05"/>
    <w:rsid w:val="0052430A"/>
    <w:rsid w:val="00527FE7"/>
    <w:rsid w:val="00534A5E"/>
    <w:rsid w:val="0053713B"/>
    <w:rsid w:val="0054168B"/>
    <w:rsid w:val="00550503"/>
    <w:rsid w:val="00552A8D"/>
    <w:rsid w:val="0056127E"/>
    <w:rsid w:val="005655E9"/>
    <w:rsid w:val="00567E75"/>
    <w:rsid w:val="005734BA"/>
    <w:rsid w:val="00574045"/>
    <w:rsid w:val="00577B0F"/>
    <w:rsid w:val="0058001C"/>
    <w:rsid w:val="00585222"/>
    <w:rsid w:val="00591F0A"/>
    <w:rsid w:val="00592D06"/>
    <w:rsid w:val="0059436A"/>
    <w:rsid w:val="005A0400"/>
    <w:rsid w:val="005A12A3"/>
    <w:rsid w:val="005A3063"/>
    <w:rsid w:val="005A5F80"/>
    <w:rsid w:val="005B4F8F"/>
    <w:rsid w:val="005C2D25"/>
    <w:rsid w:val="005C3318"/>
    <w:rsid w:val="005D3554"/>
    <w:rsid w:val="005D3595"/>
    <w:rsid w:val="005D579F"/>
    <w:rsid w:val="005D6782"/>
    <w:rsid w:val="005E29AB"/>
    <w:rsid w:val="005E524A"/>
    <w:rsid w:val="005F381B"/>
    <w:rsid w:val="00605BA6"/>
    <w:rsid w:val="00612DE3"/>
    <w:rsid w:val="0061441C"/>
    <w:rsid w:val="00615A7F"/>
    <w:rsid w:val="00622466"/>
    <w:rsid w:val="0062670F"/>
    <w:rsid w:val="00640076"/>
    <w:rsid w:val="0064320A"/>
    <w:rsid w:val="00645E7D"/>
    <w:rsid w:val="00651A06"/>
    <w:rsid w:val="00657601"/>
    <w:rsid w:val="00677C0F"/>
    <w:rsid w:val="0068048C"/>
    <w:rsid w:val="00681A4A"/>
    <w:rsid w:val="00683804"/>
    <w:rsid w:val="0068414D"/>
    <w:rsid w:val="00691817"/>
    <w:rsid w:val="00692269"/>
    <w:rsid w:val="00692AB3"/>
    <w:rsid w:val="006A6617"/>
    <w:rsid w:val="006B0C8D"/>
    <w:rsid w:val="006B1AF4"/>
    <w:rsid w:val="006C0430"/>
    <w:rsid w:val="006C0EBB"/>
    <w:rsid w:val="006C7A61"/>
    <w:rsid w:val="006D18E8"/>
    <w:rsid w:val="006E5F73"/>
    <w:rsid w:val="006F1ACC"/>
    <w:rsid w:val="006F2278"/>
    <w:rsid w:val="006F54C2"/>
    <w:rsid w:val="00705952"/>
    <w:rsid w:val="00710F71"/>
    <w:rsid w:val="00714840"/>
    <w:rsid w:val="007150B8"/>
    <w:rsid w:val="0071780D"/>
    <w:rsid w:val="00723D73"/>
    <w:rsid w:val="0072638C"/>
    <w:rsid w:val="007313B8"/>
    <w:rsid w:val="007331FC"/>
    <w:rsid w:val="00735EFB"/>
    <w:rsid w:val="00744C08"/>
    <w:rsid w:val="007573D9"/>
    <w:rsid w:val="00761133"/>
    <w:rsid w:val="00790D92"/>
    <w:rsid w:val="0079787A"/>
    <w:rsid w:val="007A792C"/>
    <w:rsid w:val="007B143C"/>
    <w:rsid w:val="007B3D4C"/>
    <w:rsid w:val="007B728F"/>
    <w:rsid w:val="007B747F"/>
    <w:rsid w:val="007C2F9E"/>
    <w:rsid w:val="007C559A"/>
    <w:rsid w:val="007C728E"/>
    <w:rsid w:val="007F1394"/>
    <w:rsid w:val="007F24AE"/>
    <w:rsid w:val="007F3357"/>
    <w:rsid w:val="00810411"/>
    <w:rsid w:val="00812696"/>
    <w:rsid w:val="00820763"/>
    <w:rsid w:val="008213BF"/>
    <w:rsid w:val="00825444"/>
    <w:rsid w:val="00825A04"/>
    <w:rsid w:val="00843DF7"/>
    <w:rsid w:val="008518B5"/>
    <w:rsid w:val="00863522"/>
    <w:rsid w:val="008A5701"/>
    <w:rsid w:val="008A5868"/>
    <w:rsid w:val="008E3127"/>
    <w:rsid w:val="008E4482"/>
    <w:rsid w:val="008F1447"/>
    <w:rsid w:val="008F5853"/>
    <w:rsid w:val="00905339"/>
    <w:rsid w:val="00906D1C"/>
    <w:rsid w:val="009073EB"/>
    <w:rsid w:val="00910E92"/>
    <w:rsid w:val="00921D1C"/>
    <w:rsid w:val="00934554"/>
    <w:rsid w:val="0093496B"/>
    <w:rsid w:val="00942D2E"/>
    <w:rsid w:val="0094562B"/>
    <w:rsid w:val="009517A5"/>
    <w:rsid w:val="00967055"/>
    <w:rsid w:val="009738C6"/>
    <w:rsid w:val="00976A41"/>
    <w:rsid w:val="0097709F"/>
    <w:rsid w:val="00987B02"/>
    <w:rsid w:val="00993BD6"/>
    <w:rsid w:val="009A08D1"/>
    <w:rsid w:val="009A2122"/>
    <w:rsid w:val="009A403C"/>
    <w:rsid w:val="009A4A0C"/>
    <w:rsid w:val="009B4EDC"/>
    <w:rsid w:val="009C0A14"/>
    <w:rsid w:val="009D78B8"/>
    <w:rsid w:val="009F1AC3"/>
    <w:rsid w:val="009F6C27"/>
    <w:rsid w:val="00A0264C"/>
    <w:rsid w:val="00A06CA3"/>
    <w:rsid w:val="00A07DD1"/>
    <w:rsid w:val="00A13199"/>
    <w:rsid w:val="00A13FD6"/>
    <w:rsid w:val="00A208F7"/>
    <w:rsid w:val="00A21DAD"/>
    <w:rsid w:val="00A23416"/>
    <w:rsid w:val="00A23C99"/>
    <w:rsid w:val="00A30DF7"/>
    <w:rsid w:val="00A32850"/>
    <w:rsid w:val="00A33F71"/>
    <w:rsid w:val="00A36D80"/>
    <w:rsid w:val="00A44231"/>
    <w:rsid w:val="00A44FCD"/>
    <w:rsid w:val="00A60BBC"/>
    <w:rsid w:val="00A704DC"/>
    <w:rsid w:val="00A75DC8"/>
    <w:rsid w:val="00A775EE"/>
    <w:rsid w:val="00A80315"/>
    <w:rsid w:val="00A83A4D"/>
    <w:rsid w:val="00A86621"/>
    <w:rsid w:val="00A902FE"/>
    <w:rsid w:val="00A950F5"/>
    <w:rsid w:val="00A97E43"/>
    <w:rsid w:val="00AA5341"/>
    <w:rsid w:val="00AB16E5"/>
    <w:rsid w:val="00AD0A03"/>
    <w:rsid w:val="00B13D27"/>
    <w:rsid w:val="00B22D9A"/>
    <w:rsid w:val="00B27B16"/>
    <w:rsid w:val="00B44C79"/>
    <w:rsid w:val="00B52AE7"/>
    <w:rsid w:val="00B54408"/>
    <w:rsid w:val="00B54544"/>
    <w:rsid w:val="00B56D0E"/>
    <w:rsid w:val="00B625EE"/>
    <w:rsid w:val="00B66C1F"/>
    <w:rsid w:val="00B8221E"/>
    <w:rsid w:val="00B8513E"/>
    <w:rsid w:val="00B87435"/>
    <w:rsid w:val="00B958B9"/>
    <w:rsid w:val="00B95B86"/>
    <w:rsid w:val="00B9605B"/>
    <w:rsid w:val="00BA109E"/>
    <w:rsid w:val="00BA13A6"/>
    <w:rsid w:val="00BA4C94"/>
    <w:rsid w:val="00BA730F"/>
    <w:rsid w:val="00BB4CF1"/>
    <w:rsid w:val="00BB7273"/>
    <w:rsid w:val="00BC02AC"/>
    <w:rsid w:val="00BC08E9"/>
    <w:rsid w:val="00BC5F36"/>
    <w:rsid w:val="00BC6F7D"/>
    <w:rsid w:val="00BD64F2"/>
    <w:rsid w:val="00BF69D6"/>
    <w:rsid w:val="00C0135D"/>
    <w:rsid w:val="00C0301B"/>
    <w:rsid w:val="00C1474A"/>
    <w:rsid w:val="00C2572D"/>
    <w:rsid w:val="00C25E8F"/>
    <w:rsid w:val="00C316FF"/>
    <w:rsid w:val="00C324BA"/>
    <w:rsid w:val="00C326EC"/>
    <w:rsid w:val="00C335A5"/>
    <w:rsid w:val="00C34D36"/>
    <w:rsid w:val="00C47810"/>
    <w:rsid w:val="00C57585"/>
    <w:rsid w:val="00C631E5"/>
    <w:rsid w:val="00C71DCD"/>
    <w:rsid w:val="00C75385"/>
    <w:rsid w:val="00C77347"/>
    <w:rsid w:val="00C809B0"/>
    <w:rsid w:val="00C838F1"/>
    <w:rsid w:val="00C842EA"/>
    <w:rsid w:val="00C8671C"/>
    <w:rsid w:val="00C92433"/>
    <w:rsid w:val="00C96ADC"/>
    <w:rsid w:val="00CA0BA9"/>
    <w:rsid w:val="00CB1656"/>
    <w:rsid w:val="00CB376A"/>
    <w:rsid w:val="00CB5FFF"/>
    <w:rsid w:val="00CC0C49"/>
    <w:rsid w:val="00CC2BC8"/>
    <w:rsid w:val="00CC428F"/>
    <w:rsid w:val="00CC441F"/>
    <w:rsid w:val="00CC6774"/>
    <w:rsid w:val="00CD2806"/>
    <w:rsid w:val="00CD3348"/>
    <w:rsid w:val="00CD3418"/>
    <w:rsid w:val="00CD63A5"/>
    <w:rsid w:val="00CD6B0D"/>
    <w:rsid w:val="00CD7573"/>
    <w:rsid w:val="00CE2B51"/>
    <w:rsid w:val="00CE319E"/>
    <w:rsid w:val="00CE40EB"/>
    <w:rsid w:val="00CE6851"/>
    <w:rsid w:val="00CF43B3"/>
    <w:rsid w:val="00CF46B0"/>
    <w:rsid w:val="00CF5665"/>
    <w:rsid w:val="00D06AA2"/>
    <w:rsid w:val="00D0742C"/>
    <w:rsid w:val="00D20153"/>
    <w:rsid w:val="00D20D8B"/>
    <w:rsid w:val="00D2158E"/>
    <w:rsid w:val="00D2257C"/>
    <w:rsid w:val="00D22C18"/>
    <w:rsid w:val="00D27596"/>
    <w:rsid w:val="00D30135"/>
    <w:rsid w:val="00D35E33"/>
    <w:rsid w:val="00D509B7"/>
    <w:rsid w:val="00D51501"/>
    <w:rsid w:val="00D52C7A"/>
    <w:rsid w:val="00D54D48"/>
    <w:rsid w:val="00D5787C"/>
    <w:rsid w:val="00D63AC5"/>
    <w:rsid w:val="00D65D06"/>
    <w:rsid w:val="00D85FC8"/>
    <w:rsid w:val="00D92182"/>
    <w:rsid w:val="00D948C0"/>
    <w:rsid w:val="00DA1DA0"/>
    <w:rsid w:val="00DA2212"/>
    <w:rsid w:val="00DA47F4"/>
    <w:rsid w:val="00DA4A27"/>
    <w:rsid w:val="00DB180A"/>
    <w:rsid w:val="00DB1ED9"/>
    <w:rsid w:val="00DB3A19"/>
    <w:rsid w:val="00DB5B9B"/>
    <w:rsid w:val="00DC3746"/>
    <w:rsid w:val="00DD3E9E"/>
    <w:rsid w:val="00DE2CD2"/>
    <w:rsid w:val="00DE7A8F"/>
    <w:rsid w:val="00DF1FF7"/>
    <w:rsid w:val="00DF2301"/>
    <w:rsid w:val="00E06E73"/>
    <w:rsid w:val="00E21A96"/>
    <w:rsid w:val="00E2201D"/>
    <w:rsid w:val="00E24469"/>
    <w:rsid w:val="00E36ABA"/>
    <w:rsid w:val="00E4678E"/>
    <w:rsid w:val="00E46EFF"/>
    <w:rsid w:val="00E50C0A"/>
    <w:rsid w:val="00E539F9"/>
    <w:rsid w:val="00E56925"/>
    <w:rsid w:val="00E65FFA"/>
    <w:rsid w:val="00E82CD7"/>
    <w:rsid w:val="00E914E8"/>
    <w:rsid w:val="00E93A28"/>
    <w:rsid w:val="00E97AD7"/>
    <w:rsid w:val="00EA5B6C"/>
    <w:rsid w:val="00EA645A"/>
    <w:rsid w:val="00EB5375"/>
    <w:rsid w:val="00EB646C"/>
    <w:rsid w:val="00EB7647"/>
    <w:rsid w:val="00EC0A34"/>
    <w:rsid w:val="00EC2B9C"/>
    <w:rsid w:val="00EE38EF"/>
    <w:rsid w:val="00EE5195"/>
    <w:rsid w:val="00EE59AD"/>
    <w:rsid w:val="00EE6E99"/>
    <w:rsid w:val="00EE762E"/>
    <w:rsid w:val="00EF003E"/>
    <w:rsid w:val="00EF3F99"/>
    <w:rsid w:val="00EF61C0"/>
    <w:rsid w:val="00EF6D58"/>
    <w:rsid w:val="00F0363E"/>
    <w:rsid w:val="00F07C54"/>
    <w:rsid w:val="00F147B0"/>
    <w:rsid w:val="00F32899"/>
    <w:rsid w:val="00F35B30"/>
    <w:rsid w:val="00F46202"/>
    <w:rsid w:val="00F65740"/>
    <w:rsid w:val="00F7415E"/>
    <w:rsid w:val="00F74D5A"/>
    <w:rsid w:val="00F80DF9"/>
    <w:rsid w:val="00F8220D"/>
    <w:rsid w:val="00F915C0"/>
    <w:rsid w:val="00FA2EB2"/>
    <w:rsid w:val="00FA2F84"/>
    <w:rsid w:val="00FB426E"/>
    <w:rsid w:val="00FB49E7"/>
    <w:rsid w:val="00FB669D"/>
    <w:rsid w:val="00FC0A7D"/>
    <w:rsid w:val="00FC2A40"/>
    <w:rsid w:val="00FC5049"/>
    <w:rsid w:val="00FD1769"/>
    <w:rsid w:val="00FD37CD"/>
    <w:rsid w:val="00FD66EF"/>
    <w:rsid w:val="00FE384B"/>
    <w:rsid w:val="00FF052B"/>
    <w:rsid w:val="00FF32AE"/>
    <w:rsid w:val="00FF640D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842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900"/>
      </w:tabs>
      <w:ind w:firstLine="540"/>
      <w:jc w:val="both"/>
    </w:pPr>
    <w:rPr>
      <w:sz w:val="28"/>
      <w:szCs w:val="28"/>
    </w:rPr>
  </w:style>
  <w:style w:type="paragraph" w:customStyle="1" w:styleId="10">
    <w:name w:val="Обычный1"/>
    <w:pPr>
      <w:snapToGrid w:val="0"/>
    </w:pPr>
  </w:style>
  <w:style w:type="paragraph" w:styleId="a5">
    <w:name w:val="Body Text"/>
    <w:basedOn w:val="a"/>
    <w:pPr>
      <w:jc w:val="right"/>
    </w:pPr>
    <w:rPr>
      <w:sz w:val="28"/>
    </w:rPr>
  </w:style>
  <w:style w:type="paragraph" w:customStyle="1" w:styleId="21">
    <w:name w:val="Основной текст с отступом 21"/>
    <w:basedOn w:val="a"/>
    <w:pPr>
      <w:spacing w:before="120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pPr>
      <w:tabs>
        <w:tab w:val="left" w:pos="900"/>
      </w:tabs>
      <w:ind w:firstLine="36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Pr>
      <w:color w:val="0000FF"/>
      <w:u w:val="single"/>
    </w:rPr>
  </w:style>
  <w:style w:type="paragraph" w:styleId="aa">
    <w:name w:val="Title"/>
    <w:basedOn w:val="a"/>
    <w:qFormat/>
    <w:rsid w:val="00EF6D58"/>
    <w:pPr>
      <w:jc w:val="center"/>
    </w:pPr>
    <w:rPr>
      <w:b/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D0E"/>
    <w:rPr>
      <w:sz w:val="24"/>
      <w:szCs w:val="24"/>
    </w:rPr>
  </w:style>
  <w:style w:type="paragraph" w:styleId="ac">
    <w:name w:val="List Paragraph"/>
    <w:basedOn w:val="a"/>
    <w:uiPriority w:val="34"/>
    <w:qFormat/>
    <w:rsid w:val="00240C9D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C842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2">
    <w:name w:val="Основной текст 22"/>
    <w:basedOn w:val="a"/>
    <w:rsid w:val="00B95B86"/>
    <w:pPr>
      <w:overflowPunct w:val="0"/>
      <w:autoSpaceDE w:val="0"/>
      <w:autoSpaceDN w:val="0"/>
      <w:adjustRightInd w:val="0"/>
      <w:ind w:firstLine="360"/>
      <w:textAlignment w:val="baseline"/>
    </w:pPr>
    <w:rPr>
      <w:szCs w:val="20"/>
    </w:rPr>
  </w:style>
  <w:style w:type="table" w:styleId="ad">
    <w:name w:val="Table Grid"/>
    <w:basedOn w:val="a1"/>
    <w:uiPriority w:val="59"/>
    <w:rsid w:val="0049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842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900"/>
      </w:tabs>
      <w:ind w:firstLine="540"/>
      <w:jc w:val="both"/>
    </w:pPr>
    <w:rPr>
      <w:sz w:val="28"/>
      <w:szCs w:val="28"/>
    </w:rPr>
  </w:style>
  <w:style w:type="paragraph" w:customStyle="1" w:styleId="10">
    <w:name w:val="Обычный1"/>
    <w:pPr>
      <w:snapToGrid w:val="0"/>
    </w:pPr>
  </w:style>
  <w:style w:type="paragraph" w:styleId="a5">
    <w:name w:val="Body Text"/>
    <w:basedOn w:val="a"/>
    <w:pPr>
      <w:jc w:val="right"/>
    </w:pPr>
    <w:rPr>
      <w:sz w:val="28"/>
    </w:rPr>
  </w:style>
  <w:style w:type="paragraph" w:customStyle="1" w:styleId="21">
    <w:name w:val="Основной текст с отступом 21"/>
    <w:basedOn w:val="a"/>
    <w:pPr>
      <w:spacing w:before="120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pPr>
      <w:tabs>
        <w:tab w:val="left" w:pos="900"/>
      </w:tabs>
      <w:ind w:firstLine="36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Pr>
      <w:color w:val="0000FF"/>
      <w:u w:val="single"/>
    </w:rPr>
  </w:style>
  <w:style w:type="paragraph" w:styleId="aa">
    <w:name w:val="Title"/>
    <w:basedOn w:val="a"/>
    <w:qFormat/>
    <w:rsid w:val="00EF6D58"/>
    <w:pPr>
      <w:jc w:val="center"/>
    </w:pPr>
    <w:rPr>
      <w:b/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D0E"/>
    <w:rPr>
      <w:sz w:val="24"/>
      <w:szCs w:val="24"/>
    </w:rPr>
  </w:style>
  <w:style w:type="paragraph" w:styleId="ac">
    <w:name w:val="List Paragraph"/>
    <w:basedOn w:val="a"/>
    <w:uiPriority w:val="34"/>
    <w:qFormat/>
    <w:rsid w:val="00240C9D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C842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2">
    <w:name w:val="Основной текст 22"/>
    <w:basedOn w:val="a"/>
    <w:rsid w:val="00B95B86"/>
    <w:pPr>
      <w:overflowPunct w:val="0"/>
      <w:autoSpaceDE w:val="0"/>
      <w:autoSpaceDN w:val="0"/>
      <w:adjustRightInd w:val="0"/>
      <w:ind w:firstLine="360"/>
      <w:textAlignment w:val="baseline"/>
    </w:pPr>
    <w:rPr>
      <w:szCs w:val="20"/>
    </w:rPr>
  </w:style>
  <w:style w:type="table" w:styleId="ad">
    <w:name w:val="Table Grid"/>
    <w:basedOn w:val="a1"/>
    <w:uiPriority w:val="59"/>
    <w:rsid w:val="0049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EE53-36D8-4D0D-B48D-A3227DCA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Hewlett-Packard Company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Maslova</dc:creator>
  <cp:lastModifiedBy>Зумарева Лариса Петровна</cp:lastModifiedBy>
  <cp:revision>4</cp:revision>
  <cp:lastPrinted>2020-01-24T08:31:00Z</cp:lastPrinted>
  <dcterms:created xsi:type="dcterms:W3CDTF">2020-01-24T08:07:00Z</dcterms:created>
  <dcterms:modified xsi:type="dcterms:W3CDTF">2020-01-30T06:16:00Z</dcterms:modified>
</cp:coreProperties>
</file>